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D6C" w:rsidRDefault="00391F0B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1003300</wp:posOffset>
            </wp:positionH>
            <wp:positionV relativeFrom="page">
              <wp:posOffset>0</wp:posOffset>
            </wp:positionV>
            <wp:extent cx="5809996" cy="1520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996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4D6C" w:rsidRDefault="00094D6C">
      <w:pPr>
        <w:pStyle w:val="BodyText"/>
        <w:rPr>
          <w:rFonts w:ascii="Times New Roman"/>
          <w:sz w:val="20"/>
        </w:rPr>
      </w:pPr>
    </w:p>
    <w:p w:rsidR="00094D6C" w:rsidRDefault="00094D6C">
      <w:pPr>
        <w:pStyle w:val="BodyText"/>
        <w:rPr>
          <w:rFonts w:ascii="Times New Roman"/>
          <w:sz w:val="20"/>
        </w:rPr>
      </w:pPr>
    </w:p>
    <w:p w:rsidR="00094D6C" w:rsidRDefault="00094D6C">
      <w:pPr>
        <w:pStyle w:val="BodyText"/>
        <w:rPr>
          <w:rFonts w:ascii="Times New Roman"/>
          <w:sz w:val="20"/>
        </w:rPr>
      </w:pPr>
    </w:p>
    <w:p w:rsidR="00094D6C" w:rsidRDefault="00094D6C">
      <w:pPr>
        <w:pStyle w:val="BodyText"/>
        <w:rPr>
          <w:rFonts w:ascii="Times New Roman"/>
          <w:sz w:val="20"/>
        </w:rPr>
      </w:pPr>
    </w:p>
    <w:p w:rsidR="00094D6C" w:rsidRDefault="00094D6C">
      <w:pPr>
        <w:pStyle w:val="BodyText"/>
        <w:rPr>
          <w:rFonts w:ascii="Times New Roman"/>
          <w:sz w:val="20"/>
        </w:rPr>
      </w:pPr>
    </w:p>
    <w:p w:rsidR="00094D6C" w:rsidRDefault="00094D6C">
      <w:pPr>
        <w:pStyle w:val="BodyText"/>
        <w:rPr>
          <w:rFonts w:ascii="Times New Roman"/>
          <w:sz w:val="20"/>
        </w:rPr>
      </w:pPr>
    </w:p>
    <w:p w:rsidR="00094D6C" w:rsidRDefault="00094D6C">
      <w:pPr>
        <w:pStyle w:val="BodyText"/>
        <w:rPr>
          <w:rFonts w:ascii="Times New Roman"/>
          <w:sz w:val="20"/>
        </w:rPr>
      </w:pPr>
    </w:p>
    <w:p w:rsidR="00094D6C" w:rsidRDefault="00094D6C">
      <w:pPr>
        <w:pStyle w:val="BodyText"/>
        <w:spacing w:before="3"/>
        <w:rPr>
          <w:rFonts w:ascii="Times New Roman"/>
          <w:sz w:val="20"/>
        </w:rPr>
      </w:pPr>
    </w:p>
    <w:p w:rsidR="00094D6C" w:rsidRDefault="00391F0B">
      <w:pPr>
        <w:tabs>
          <w:tab w:val="left" w:pos="8411"/>
        </w:tabs>
        <w:spacing w:before="95"/>
        <w:ind w:left="240"/>
        <w:rPr>
          <w:b/>
          <w:sz w:val="14"/>
        </w:rPr>
      </w:pPr>
      <w:r>
        <w:rPr>
          <w:b/>
          <w:sz w:val="14"/>
        </w:rPr>
        <w:t>Lisa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Wilson</w:t>
      </w:r>
      <w:r>
        <w:rPr>
          <w:b/>
          <w:sz w:val="14"/>
        </w:rPr>
        <w:tab/>
        <w:t>Pamela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Lancaster</w:t>
      </w:r>
    </w:p>
    <w:p w:rsidR="00094D6C" w:rsidRDefault="00391F0B">
      <w:pPr>
        <w:tabs>
          <w:tab w:val="left" w:pos="8802"/>
        </w:tabs>
        <w:ind w:left="240"/>
        <w:rPr>
          <w:b/>
          <w:sz w:val="14"/>
        </w:rPr>
      </w:pPr>
      <w:r>
        <w:rPr>
          <w:b/>
          <w:sz w:val="14"/>
        </w:rPr>
        <w:t>Chair</w:t>
      </w:r>
      <w:r>
        <w:rPr>
          <w:b/>
          <w:sz w:val="14"/>
        </w:rPr>
        <w:tab/>
        <w:t>CEOB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Chair</w:t>
      </w:r>
    </w:p>
    <w:p w:rsidR="00094D6C" w:rsidRDefault="00094D6C">
      <w:pPr>
        <w:pStyle w:val="BodyText"/>
        <w:rPr>
          <w:b/>
          <w:sz w:val="20"/>
        </w:rPr>
      </w:pPr>
    </w:p>
    <w:p w:rsidR="00094D6C" w:rsidRDefault="00094D6C">
      <w:pPr>
        <w:pStyle w:val="BodyText"/>
        <w:spacing w:before="6"/>
        <w:rPr>
          <w:b/>
          <w:sz w:val="23"/>
        </w:rPr>
      </w:pPr>
    </w:p>
    <w:p w:rsidR="00094D6C" w:rsidRDefault="00094D6C">
      <w:pPr>
        <w:pStyle w:val="BodyText"/>
        <w:spacing w:before="6"/>
        <w:rPr>
          <w:b/>
          <w:sz w:val="8"/>
        </w:rPr>
      </w:pPr>
    </w:p>
    <w:p w:rsidR="002C7F35" w:rsidRDefault="002C7F35" w:rsidP="002C7F35">
      <w:pPr>
        <w:rPr>
          <w:b/>
          <w:sz w:val="52"/>
          <w:szCs w:val="52"/>
        </w:rPr>
      </w:pPr>
      <w:r>
        <w:rPr>
          <w:b/>
          <w:color w:val="00607F"/>
          <w:sz w:val="52"/>
          <w:szCs w:val="52"/>
        </w:rPr>
        <w:t>Agenda</w:t>
      </w:r>
      <w:r>
        <w:rPr>
          <w:b/>
          <w:sz w:val="52"/>
          <w:szCs w:val="52"/>
        </w:rPr>
        <w:t xml:space="preserve"> – </w:t>
      </w:r>
      <w:r w:rsidR="006D24BB">
        <w:rPr>
          <w:b/>
          <w:sz w:val="52"/>
          <w:szCs w:val="52"/>
        </w:rPr>
        <w:t>Executive Committee</w:t>
      </w:r>
      <w:r>
        <w:rPr>
          <w:b/>
          <w:sz w:val="52"/>
          <w:szCs w:val="52"/>
        </w:rPr>
        <w:t xml:space="preserve"> </w:t>
      </w:r>
    </w:p>
    <w:p w:rsidR="002C7F35" w:rsidRDefault="002C7F35" w:rsidP="002C7F35">
      <w:pPr>
        <w:spacing w:before="30"/>
        <w:ind w:left="243" w:right="6502"/>
        <w:rPr>
          <w:b/>
          <w:sz w:val="24"/>
        </w:rPr>
      </w:pPr>
    </w:p>
    <w:p w:rsidR="006D24BB" w:rsidRDefault="00AD4DAB" w:rsidP="006D24BB">
      <w:pPr>
        <w:spacing w:before="30" w:line="360" w:lineRule="auto"/>
        <w:ind w:left="243" w:right="3550"/>
        <w:rPr>
          <w:b/>
          <w:sz w:val="24"/>
        </w:rPr>
      </w:pPr>
      <w:r>
        <w:rPr>
          <w:b/>
          <w:sz w:val="24"/>
        </w:rPr>
        <w:t>Thursday</w:t>
      </w:r>
      <w:r w:rsidR="0081600B">
        <w:rPr>
          <w:b/>
          <w:sz w:val="24"/>
        </w:rPr>
        <w:t>, 2/2/2016</w:t>
      </w:r>
      <w:r w:rsidR="00391F0B" w:rsidRPr="002C7F35">
        <w:rPr>
          <w:b/>
          <w:sz w:val="24"/>
        </w:rPr>
        <w:t xml:space="preserve"> </w:t>
      </w:r>
    </w:p>
    <w:p w:rsidR="00094D6C" w:rsidRPr="002C7F35" w:rsidRDefault="006D24BB" w:rsidP="006D24BB">
      <w:pPr>
        <w:spacing w:before="30" w:line="360" w:lineRule="auto"/>
        <w:ind w:left="243" w:right="3550"/>
        <w:rPr>
          <w:b/>
          <w:sz w:val="24"/>
        </w:rPr>
      </w:pPr>
      <w:r>
        <w:rPr>
          <w:b/>
          <w:sz w:val="24"/>
        </w:rPr>
        <w:t>10:30</w:t>
      </w:r>
      <w:r w:rsidR="00391F0B" w:rsidRPr="002C7F35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="00391F0B" w:rsidRPr="002C7F35">
        <w:rPr>
          <w:b/>
          <w:sz w:val="24"/>
        </w:rPr>
        <w:t xml:space="preserve"> </w:t>
      </w:r>
      <w:r>
        <w:rPr>
          <w:b/>
          <w:sz w:val="24"/>
        </w:rPr>
        <w:t xml:space="preserve">12:00 p.m. </w:t>
      </w:r>
      <w:r w:rsidR="00391F0B" w:rsidRPr="002C7F35">
        <w:rPr>
          <w:b/>
          <w:sz w:val="24"/>
        </w:rPr>
        <w:t>(CT)</w:t>
      </w:r>
    </w:p>
    <w:p w:rsidR="00094D6C" w:rsidRDefault="00391F0B" w:rsidP="002C7F35">
      <w:pPr>
        <w:spacing w:line="360" w:lineRule="auto"/>
        <w:ind w:left="243"/>
        <w:rPr>
          <w:b/>
          <w:sz w:val="24"/>
        </w:rPr>
      </w:pPr>
      <w:r w:rsidRPr="002C7F35">
        <w:rPr>
          <w:b/>
          <w:sz w:val="24"/>
        </w:rPr>
        <w:t>Grand Island City Library, 211 N Washington St. Grand Island, NE 68801</w:t>
      </w:r>
    </w:p>
    <w:p w:rsidR="002C7F35" w:rsidRPr="002C7F35" w:rsidRDefault="002C7F35" w:rsidP="006D24BB">
      <w:pPr>
        <w:pStyle w:val="BodyText"/>
        <w:spacing w:before="5" w:line="480" w:lineRule="auto"/>
        <w:rPr>
          <w:sz w:val="24"/>
          <w:szCs w:val="24"/>
        </w:rPr>
      </w:pPr>
    </w:p>
    <w:p w:rsidR="00094D6C" w:rsidRPr="002C7F35" w:rsidRDefault="002C7F35" w:rsidP="006D24BB">
      <w:pPr>
        <w:pStyle w:val="BodyTex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C7F35">
        <w:rPr>
          <w:sz w:val="24"/>
          <w:szCs w:val="24"/>
        </w:rPr>
        <w:t>Call to Order</w:t>
      </w:r>
    </w:p>
    <w:p w:rsidR="002C7F35" w:rsidRPr="002C7F35" w:rsidRDefault="002C7F35" w:rsidP="006D24BB">
      <w:pPr>
        <w:pStyle w:val="BodyTex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C7F35">
        <w:rPr>
          <w:sz w:val="24"/>
          <w:szCs w:val="24"/>
        </w:rPr>
        <w:t>Roll Call</w:t>
      </w:r>
    </w:p>
    <w:p w:rsidR="002C7F35" w:rsidRPr="002C7F35" w:rsidRDefault="002C7F35" w:rsidP="006D24BB">
      <w:pPr>
        <w:pStyle w:val="BodyTex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C7F35">
        <w:rPr>
          <w:sz w:val="24"/>
          <w:szCs w:val="24"/>
        </w:rPr>
        <w:t>Notice of Publication</w:t>
      </w:r>
    </w:p>
    <w:p w:rsidR="002C7F35" w:rsidRPr="002C7F35" w:rsidRDefault="002C7F35" w:rsidP="006D24BB">
      <w:pPr>
        <w:pStyle w:val="BodyTex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C7F35">
        <w:rPr>
          <w:sz w:val="24"/>
          <w:szCs w:val="24"/>
        </w:rPr>
        <w:t>Old Business</w:t>
      </w:r>
    </w:p>
    <w:p w:rsidR="002C7F35" w:rsidRDefault="002C7F35" w:rsidP="006D24BB">
      <w:pPr>
        <w:pStyle w:val="BodyTex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C7F35">
        <w:rPr>
          <w:sz w:val="24"/>
          <w:szCs w:val="24"/>
        </w:rPr>
        <w:t>New Business</w:t>
      </w:r>
    </w:p>
    <w:p w:rsidR="006D24BB" w:rsidRDefault="006D24BB" w:rsidP="006D24BB">
      <w:pPr>
        <w:pStyle w:val="BodyText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Local and Regional Plan</w:t>
      </w:r>
      <w:r w:rsidR="0081600B">
        <w:rPr>
          <w:sz w:val="24"/>
          <w:szCs w:val="24"/>
        </w:rPr>
        <w:t>*</w:t>
      </w:r>
    </w:p>
    <w:p w:rsidR="00A4200C" w:rsidRPr="00A4200C" w:rsidRDefault="00A4200C" w:rsidP="006D24BB">
      <w:pPr>
        <w:pStyle w:val="BodyText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A4200C">
        <w:rPr>
          <w:sz w:val="24"/>
          <w:szCs w:val="24"/>
        </w:rPr>
        <w:t>Issue RFP for One-Stop Operator</w:t>
      </w:r>
      <w:r w:rsidR="00A81657">
        <w:rPr>
          <w:sz w:val="24"/>
          <w:szCs w:val="24"/>
        </w:rPr>
        <w:t>*</w:t>
      </w:r>
    </w:p>
    <w:p w:rsidR="001A1805" w:rsidRPr="002C7F35" w:rsidRDefault="00BF33CC" w:rsidP="006D24BB">
      <w:pPr>
        <w:pStyle w:val="BodyText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Guiding Principles </w:t>
      </w:r>
    </w:p>
    <w:p w:rsidR="002C7F35" w:rsidRPr="002C7F35" w:rsidRDefault="002C7F35" w:rsidP="006D24BB">
      <w:pPr>
        <w:pStyle w:val="BodyTex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C7F35">
        <w:rPr>
          <w:sz w:val="24"/>
          <w:szCs w:val="24"/>
        </w:rPr>
        <w:t>Public Comment</w:t>
      </w:r>
    </w:p>
    <w:p w:rsidR="002C7F35" w:rsidRPr="002C7F35" w:rsidRDefault="00391F0B" w:rsidP="006D24BB">
      <w:pPr>
        <w:pStyle w:val="BodyTex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C7F35">
        <w:rPr>
          <w:sz w:val="24"/>
          <w:szCs w:val="24"/>
        </w:rPr>
        <w:t>Adjournment</w:t>
      </w:r>
    </w:p>
    <w:p w:rsidR="006D24BB" w:rsidRDefault="006D24BB" w:rsidP="006D24BB">
      <w:pPr>
        <w:pStyle w:val="BodyText"/>
        <w:spacing w:line="360" w:lineRule="auto"/>
        <w:rPr>
          <w:sz w:val="24"/>
          <w:szCs w:val="24"/>
        </w:rPr>
      </w:pPr>
    </w:p>
    <w:p w:rsidR="006D24BB" w:rsidRDefault="006D24BB" w:rsidP="002C7F35">
      <w:pPr>
        <w:pStyle w:val="BodyText"/>
        <w:spacing w:line="360" w:lineRule="auto"/>
        <w:ind w:left="360"/>
        <w:rPr>
          <w:sz w:val="24"/>
          <w:szCs w:val="24"/>
        </w:rPr>
      </w:pPr>
    </w:p>
    <w:p w:rsidR="006D24BB" w:rsidRDefault="006D24BB" w:rsidP="002C7F35">
      <w:pPr>
        <w:pStyle w:val="BodyText"/>
        <w:spacing w:line="360" w:lineRule="auto"/>
        <w:ind w:left="360"/>
        <w:rPr>
          <w:sz w:val="24"/>
          <w:szCs w:val="24"/>
        </w:rPr>
      </w:pPr>
    </w:p>
    <w:p w:rsidR="00094D6C" w:rsidRPr="002C7F35" w:rsidRDefault="002C7F35" w:rsidP="002C7F35">
      <w:pPr>
        <w:pStyle w:val="BodyText"/>
        <w:spacing w:line="360" w:lineRule="auto"/>
        <w:ind w:left="360"/>
        <w:rPr>
          <w:sz w:val="24"/>
          <w:szCs w:val="24"/>
        </w:rPr>
      </w:pPr>
      <w:r w:rsidRPr="002C7F35">
        <w:rPr>
          <w:sz w:val="24"/>
          <w:szCs w:val="24"/>
        </w:rPr>
        <w:t>*Requires a Motion &amp; Vote</w:t>
      </w:r>
    </w:p>
    <w:p w:rsidR="00094D6C" w:rsidRDefault="00094D6C">
      <w:pPr>
        <w:pStyle w:val="BodyText"/>
        <w:rPr>
          <w:sz w:val="20"/>
        </w:rPr>
      </w:pPr>
    </w:p>
    <w:p w:rsidR="00094D6C" w:rsidRDefault="00094D6C">
      <w:pPr>
        <w:pStyle w:val="BodyText"/>
        <w:rPr>
          <w:sz w:val="20"/>
        </w:rPr>
      </w:pPr>
    </w:p>
    <w:p w:rsidR="00094D6C" w:rsidRDefault="00094D6C">
      <w:pPr>
        <w:pStyle w:val="BodyText"/>
        <w:spacing w:before="11"/>
        <w:rPr>
          <w:sz w:val="16"/>
        </w:rPr>
      </w:pPr>
    </w:p>
    <w:p w:rsidR="00094D6C" w:rsidRDefault="00391F0B">
      <w:pPr>
        <w:spacing w:before="95"/>
        <w:ind w:right="157"/>
        <w:jc w:val="right"/>
        <w:rPr>
          <w:sz w:val="11"/>
        </w:rPr>
      </w:pPr>
      <w:r>
        <w:rPr>
          <w:b/>
          <w:color w:val="005F7E"/>
          <w:sz w:val="14"/>
        </w:rPr>
        <w:t xml:space="preserve">Department of Labor </w:t>
      </w:r>
      <w:r>
        <w:rPr>
          <w:color w:val="005F7E"/>
          <w:sz w:val="14"/>
        </w:rPr>
        <w:t xml:space="preserve">| </w:t>
      </w:r>
      <w:r>
        <w:rPr>
          <w:color w:val="005F7E"/>
          <w:sz w:val="11"/>
        </w:rPr>
        <w:t>ADMINISTRATIVE ENTITY</w:t>
      </w:r>
    </w:p>
    <w:p w:rsidR="00094D6C" w:rsidRDefault="00391F0B">
      <w:pPr>
        <w:pStyle w:val="BodyText"/>
        <w:spacing w:before="38"/>
        <w:ind w:right="160"/>
        <w:jc w:val="right"/>
      </w:pPr>
      <w:r>
        <w:rPr>
          <w:color w:val="585858"/>
        </w:rPr>
        <w:t>A proud partner of the American Job Center network</w:t>
      </w:r>
    </w:p>
    <w:p w:rsidR="00094D6C" w:rsidRDefault="00391F0B">
      <w:pPr>
        <w:pStyle w:val="BodyText"/>
        <w:spacing w:before="33"/>
        <w:ind w:right="157"/>
        <w:jc w:val="right"/>
      </w:pPr>
      <w:r>
        <w:rPr>
          <w:color w:val="585858"/>
        </w:rPr>
        <w:t>(402) 471-9878</w:t>
      </w:r>
    </w:p>
    <w:p w:rsidR="00094D6C" w:rsidRDefault="00FB7886">
      <w:pPr>
        <w:pStyle w:val="BodyText"/>
        <w:spacing w:before="28"/>
        <w:ind w:right="159"/>
        <w:jc w:val="right"/>
      </w:pPr>
      <w:hyperlink r:id="rId6">
        <w:r w:rsidR="00391F0B">
          <w:rPr>
            <w:color w:val="585858"/>
          </w:rPr>
          <w:t>ndol.greaternebraska@nebraska.gov</w:t>
        </w:r>
      </w:hyperlink>
    </w:p>
    <w:p w:rsidR="00094D6C" w:rsidRDefault="00391F0B">
      <w:pPr>
        <w:pStyle w:val="BodyText"/>
        <w:spacing w:before="28" w:line="247" w:lineRule="auto"/>
        <w:ind w:left="6327" w:right="157" w:firstLine="736"/>
        <w:jc w:val="right"/>
      </w:pPr>
      <w:r>
        <w:rPr>
          <w:color w:val="585858"/>
        </w:rPr>
        <w:t>P.O. Box 9460, Lincoln, Nebraska 68509</w:t>
      </w:r>
      <w:r>
        <w:rPr>
          <w:color w:val="585858"/>
          <w:w w:val="99"/>
        </w:rPr>
        <w:t xml:space="preserve"> </w:t>
      </w:r>
      <w:r>
        <w:rPr>
          <w:color w:val="585858"/>
        </w:rPr>
        <w:t>An Equal Opportunity Employer | TDD 800-833-7352</w:t>
      </w:r>
    </w:p>
    <w:p w:rsidR="00094D6C" w:rsidRDefault="00094D6C">
      <w:pPr>
        <w:pStyle w:val="BodyText"/>
        <w:rPr>
          <w:sz w:val="19"/>
        </w:rPr>
      </w:pPr>
    </w:p>
    <w:p w:rsidR="00094D6C" w:rsidRDefault="00391F0B">
      <w:pPr>
        <w:ind w:right="156"/>
        <w:jc w:val="right"/>
        <w:rPr>
          <w:b/>
          <w:sz w:val="14"/>
        </w:rPr>
      </w:pPr>
      <w:r>
        <w:rPr>
          <w:b/>
          <w:color w:val="005F7E"/>
          <w:sz w:val="14"/>
        </w:rPr>
        <w:t>dol.nebraska.gov</w:t>
      </w:r>
    </w:p>
    <w:sectPr w:rsidR="00094D6C">
      <w:type w:val="continuous"/>
      <w:pgSz w:w="12240" w:h="15840"/>
      <w:pgMar w:top="0" w:right="1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63013"/>
    <w:multiLevelType w:val="hybridMultilevel"/>
    <w:tmpl w:val="2A74E74C"/>
    <w:lvl w:ilvl="0" w:tplc="B214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6C"/>
    <w:rsid w:val="00094D6C"/>
    <w:rsid w:val="001A1805"/>
    <w:rsid w:val="002C7F35"/>
    <w:rsid w:val="00391F0B"/>
    <w:rsid w:val="006D24BB"/>
    <w:rsid w:val="0081600B"/>
    <w:rsid w:val="00A4200C"/>
    <w:rsid w:val="00A76B2D"/>
    <w:rsid w:val="00A81657"/>
    <w:rsid w:val="00AD4DAB"/>
    <w:rsid w:val="00B97824"/>
    <w:rsid w:val="00BF33CC"/>
    <w:rsid w:val="00EF76B5"/>
    <w:rsid w:val="00FB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E5650-DC25-4BF1-A676-7600617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0"/>
      <w:ind w:left="243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243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2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ol.greaternebraska@nebrask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Johnson</dc:creator>
  <cp:lastModifiedBy>Ideus, Rick</cp:lastModifiedBy>
  <cp:revision>2</cp:revision>
  <dcterms:created xsi:type="dcterms:W3CDTF">2017-02-03T16:35:00Z</dcterms:created>
  <dcterms:modified xsi:type="dcterms:W3CDTF">2017-02-03T16:35:00Z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2017-01-17T00:00:00Z</vt:filetime>
  </property>
</Properties>
</file>