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D205F" w14:textId="77777777" w:rsidR="00E11766" w:rsidRPr="00864E12" w:rsidRDefault="00864E12" w:rsidP="00E11766">
      <w:pPr>
        <w:pStyle w:val="Header"/>
        <w:jc w:val="center"/>
        <w:rPr>
          <w:rFonts w:ascii="Arial" w:hAnsi="Arial" w:cs="Arial"/>
        </w:rPr>
      </w:pPr>
      <w:r w:rsidRPr="00864E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8246A18" wp14:editId="3806E69F">
            <wp:simplePos x="0" y="0"/>
            <wp:positionH relativeFrom="margin">
              <wp:posOffset>29964</wp:posOffset>
            </wp:positionH>
            <wp:positionV relativeFrom="paragraph">
              <wp:posOffset>-884251</wp:posOffset>
            </wp:positionV>
            <wp:extent cx="5928953" cy="158023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mployment and Training\WIA Greater Nebraska\Letterhead\Greater Nebraska WD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53" cy="158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766" w:rsidRPr="00864E12">
        <w:rPr>
          <w:rFonts w:ascii="Arial" w:hAnsi="Arial" w:cs="Arial"/>
        </w:rPr>
        <w:t xml:space="preserve">  </w:t>
      </w:r>
    </w:p>
    <w:p w14:paraId="494FC9C2" w14:textId="77777777" w:rsidR="00E11766" w:rsidRPr="00864E12" w:rsidRDefault="00E11766" w:rsidP="00701AF1">
      <w:pPr>
        <w:jc w:val="center"/>
        <w:rPr>
          <w:rFonts w:ascii="Arial" w:hAnsi="Arial" w:cs="Arial"/>
          <w:b/>
          <w:sz w:val="32"/>
        </w:rPr>
      </w:pPr>
    </w:p>
    <w:p w14:paraId="14FBEAE0" w14:textId="77777777" w:rsidR="00864E12" w:rsidRDefault="00864E12" w:rsidP="00663B43">
      <w:pPr>
        <w:spacing w:before="60"/>
        <w:jc w:val="center"/>
        <w:rPr>
          <w:rFonts w:ascii="Arial" w:hAnsi="Arial" w:cs="Arial"/>
          <w:b/>
          <w:sz w:val="32"/>
        </w:rPr>
      </w:pPr>
    </w:p>
    <w:p w14:paraId="1F6E4D39" w14:textId="77777777" w:rsidR="00864E12" w:rsidRPr="0051088F" w:rsidRDefault="00864E12" w:rsidP="00864E12">
      <w:pPr>
        <w:pStyle w:val="Header"/>
        <w:jc w:val="right"/>
        <w:rPr>
          <w:rFonts w:ascii="Arial" w:hAnsi="Arial" w:cs="Arial"/>
          <w:b/>
          <w:sz w:val="14"/>
          <w:szCs w:val="14"/>
        </w:rPr>
      </w:pPr>
      <w:r w:rsidRPr="0051088F">
        <w:rPr>
          <w:rFonts w:ascii="Arial" w:hAnsi="Arial" w:cs="Arial"/>
          <w:b/>
          <w:sz w:val="14"/>
          <w:szCs w:val="14"/>
        </w:rPr>
        <w:t>Lisa Wilson</w:t>
      </w:r>
      <w:r w:rsidRPr="0051088F">
        <w:rPr>
          <w:rFonts w:ascii="Arial" w:hAnsi="Arial" w:cs="Arial"/>
          <w:b/>
          <w:sz w:val="14"/>
          <w:szCs w:val="14"/>
        </w:rPr>
        <w:tab/>
      </w:r>
      <w:r w:rsidRPr="0051088F">
        <w:rPr>
          <w:rFonts w:ascii="Arial" w:hAnsi="Arial" w:cs="Arial"/>
          <w:b/>
          <w:sz w:val="14"/>
          <w:szCs w:val="14"/>
        </w:rPr>
        <w:tab/>
      </w:r>
      <w:r w:rsidRPr="0051088F">
        <w:rPr>
          <w:rFonts w:ascii="Arial" w:hAnsi="Arial" w:cs="Arial"/>
          <w:sz w:val="14"/>
          <w:szCs w:val="14"/>
        </w:rPr>
        <w:t xml:space="preserve">  </w:t>
      </w:r>
      <w:r w:rsidRPr="0051088F">
        <w:rPr>
          <w:rFonts w:ascii="Arial" w:hAnsi="Arial" w:cs="Arial"/>
          <w:b/>
          <w:sz w:val="14"/>
          <w:szCs w:val="14"/>
        </w:rPr>
        <w:t xml:space="preserve">  Pamela Lancaster                                                                                                                                     Chair </w:t>
      </w:r>
      <w:r w:rsidRPr="0051088F">
        <w:rPr>
          <w:rFonts w:ascii="Arial" w:hAnsi="Arial" w:cs="Arial"/>
          <w:b/>
          <w:sz w:val="14"/>
          <w:szCs w:val="14"/>
        </w:rPr>
        <w:tab/>
      </w:r>
      <w:r w:rsidRPr="0051088F">
        <w:rPr>
          <w:rFonts w:ascii="Arial" w:hAnsi="Arial" w:cs="Arial"/>
          <w:b/>
          <w:sz w:val="14"/>
          <w:szCs w:val="14"/>
        </w:rPr>
        <w:tab/>
        <w:t>CEOB Chair</w:t>
      </w:r>
      <w:r w:rsidRPr="0051088F">
        <w:rPr>
          <w:rFonts w:ascii="Arial" w:hAnsi="Arial" w:cs="Arial"/>
          <w:sz w:val="14"/>
          <w:szCs w:val="14"/>
        </w:rPr>
        <w:t xml:space="preserve"> </w:t>
      </w:r>
    </w:p>
    <w:p w14:paraId="65953FDF" w14:textId="77777777" w:rsidR="003713F0" w:rsidRDefault="003713F0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620"/>
        <w:gridCol w:w="1795"/>
      </w:tblGrid>
      <w:tr w:rsidR="00D35BFA" w14:paraId="74ABB75C" w14:textId="77777777" w:rsidTr="00AB5F63">
        <w:tc>
          <w:tcPr>
            <w:tcW w:w="5935" w:type="dxa"/>
          </w:tcPr>
          <w:p w14:paraId="667BA7FE" w14:textId="202B9D80" w:rsidR="00D35BFA" w:rsidRPr="00E54BD1" w:rsidRDefault="00D35BFA" w:rsidP="00AB5F63">
            <w:pPr>
              <w:pStyle w:val="Header"/>
              <w:ind w:left="-288" w:right="-282" w:firstLine="288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Youth Incentive Policy </w:t>
            </w:r>
          </w:p>
          <w:p w14:paraId="30E8AA9E" w14:textId="77777777" w:rsidR="00D35BFA" w:rsidRDefault="00D35BFA" w:rsidP="00AB5F63"/>
        </w:tc>
        <w:tc>
          <w:tcPr>
            <w:tcW w:w="1620" w:type="dxa"/>
          </w:tcPr>
          <w:p w14:paraId="68E64617" w14:textId="77777777" w:rsidR="00D35BFA" w:rsidRDefault="00D35BFA" w:rsidP="00AB5F63">
            <w:r>
              <w:t xml:space="preserve">Policy No. </w:t>
            </w:r>
          </w:p>
        </w:tc>
        <w:tc>
          <w:tcPr>
            <w:tcW w:w="1795" w:type="dxa"/>
          </w:tcPr>
          <w:p w14:paraId="651BC043" w14:textId="4BEC4C9E" w:rsidR="00D35BFA" w:rsidRPr="007D6F57" w:rsidRDefault="00D35BFA" w:rsidP="00AB5F6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</w:tr>
      <w:tr w:rsidR="00D35BFA" w14:paraId="78251194" w14:textId="77777777" w:rsidTr="00AB5F63">
        <w:tc>
          <w:tcPr>
            <w:tcW w:w="5935" w:type="dxa"/>
            <w:vMerge w:val="restart"/>
          </w:tcPr>
          <w:p w14:paraId="7AA62946" w14:textId="77777777" w:rsidR="00D35BFA" w:rsidRPr="009D2F91" w:rsidRDefault="00D35BFA" w:rsidP="00AB5F63">
            <w:pPr>
              <w:pStyle w:val="Header"/>
              <w:ind w:left="-288" w:right="-282" w:firstLine="288"/>
              <w:rPr>
                <w:rFonts w:eastAsia="+mn-ea"/>
                <w:b/>
                <w:bCs/>
                <w:color w:val="00607F"/>
                <w:kern w:val="24"/>
                <w:sz w:val="26"/>
                <w:szCs w:val="26"/>
              </w:rPr>
            </w:pPr>
            <w:r w:rsidRPr="00331488">
              <w:rPr>
                <w:rFonts w:eastAsia="+mn-ea"/>
                <w:b/>
                <w:bCs/>
                <w:color w:val="00607F"/>
                <w:kern w:val="24"/>
                <w:sz w:val="26"/>
                <w:szCs w:val="26"/>
              </w:rPr>
              <w:t>Greater Nebraska Workforce Development Area</w:t>
            </w:r>
            <w:r w:rsidRPr="009D2F91">
              <w:rPr>
                <w:rFonts w:eastAsia="+mn-ea"/>
                <w:b/>
                <w:bCs/>
                <w:color w:val="00607F"/>
                <w:kern w:val="24"/>
                <w:sz w:val="26"/>
                <w:szCs w:val="26"/>
              </w:rPr>
              <w:t xml:space="preserve"> </w:t>
            </w:r>
          </w:p>
          <w:p w14:paraId="538A4F26" w14:textId="77777777" w:rsidR="00D35BFA" w:rsidRPr="00A93C42" w:rsidRDefault="00D35BFA" w:rsidP="00AB5F63">
            <w:pPr>
              <w:pStyle w:val="Header"/>
              <w:ind w:left="-288" w:right="-282" w:firstLine="288"/>
              <w:rPr>
                <w:rFonts w:eastAsia="+mn-ea"/>
                <w:bCs/>
                <w:kern w:val="24"/>
              </w:rPr>
            </w:pPr>
            <w:r w:rsidRPr="00A93C42">
              <w:rPr>
                <w:rFonts w:eastAsia="+mn-ea"/>
                <w:bCs/>
                <w:kern w:val="24"/>
              </w:rPr>
              <w:t xml:space="preserve">550 South 16th Street </w:t>
            </w:r>
          </w:p>
          <w:p w14:paraId="7C0B5438" w14:textId="77777777" w:rsidR="00D35BFA" w:rsidRPr="00A93C42" w:rsidRDefault="00D35BFA" w:rsidP="00AB5F63">
            <w:pPr>
              <w:pStyle w:val="Header"/>
              <w:ind w:left="-288" w:right="-282" w:firstLine="288"/>
              <w:rPr>
                <w:rFonts w:eastAsia="+mn-ea"/>
                <w:bCs/>
                <w:kern w:val="24"/>
              </w:rPr>
            </w:pPr>
            <w:r w:rsidRPr="00A93C42">
              <w:rPr>
                <w:rFonts w:eastAsia="+mn-ea"/>
                <w:bCs/>
                <w:kern w:val="24"/>
              </w:rPr>
              <w:t>Lincoln, NE 68508</w:t>
            </w:r>
          </w:p>
          <w:p w14:paraId="59AAEC5E" w14:textId="77777777" w:rsidR="00D35BFA" w:rsidRPr="00A93C42" w:rsidRDefault="00D35BFA" w:rsidP="00AB5F63">
            <w:pPr>
              <w:pStyle w:val="Header"/>
              <w:ind w:left="-288" w:right="-282" w:firstLine="288"/>
              <w:rPr>
                <w:rFonts w:eastAsia="+mn-ea"/>
                <w:bCs/>
                <w:kern w:val="24"/>
              </w:rPr>
            </w:pPr>
            <w:r w:rsidRPr="00A93C42">
              <w:rPr>
                <w:rFonts w:eastAsia="+mn-ea"/>
                <w:bCs/>
                <w:kern w:val="24"/>
              </w:rPr>
              <w:t>402.471.9878</w:t>
            </w:r>
          </w:p>
          <w:p w14:paraId="0D3AAE17" w14:textId="77777777" w:rsidR="00D35BFA" w:rsidRPr="00A93C42" w:rsidRDefault="003031FB" w:rsidP="00AB5F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="00D35BFA" w:rsidRPr="00A93C42">
                <w:rPr>
                  <w:rStyle w:val="Hyperlink"/>
                  <w:rFonts w:cs="Arial"/>
                  <w:sz w:val="20"/>
                  <w:szCs w:val="20"/>
                </w:rPr>
                <w:t>ndol.greaternebraska@nebraska.gov</w:t>
              </w:r>
            </w:hyperlink>
            <w:r w:rsidR="00D35BFA" w:rsidRPr="00A93C42">
              <w:rPr>
                <w:rFonts w:cs="Arial"/>
                <w:sz w:val="20"/>
                <w:szCs w:val="20"/>
              </w:rPr>
              <w:t xml:space="preserve"> </w:t>
            </w:r>
          </w:p>
          <w:p w14:paraId="1F3556F7" w14:textId="77777777" w:rsidR="00D35BFA" w:rsidRPr="00685C25" w:rsidRDefault="00D35BFA" w:rsidP="00AB5F63">
            <w:pPr>
              <w:pStyle w:val="Header"/>
              <w:ind w:left="-288" w:right="-282" w:firstLine="288"/>
              <w:rPr>
                <w:rFonts w:cs="Arial"/>
                <w:sz w:val="18"/>
              </w:rPr>
            </w:pPr>
          </w:p>
        </w:tc>
        <w:tc>
          <w:tcPr>
            <w:tcW w:w="1620" w:type="dxa"/>
          </w:tcPr>
          <w:p w14:paraId="5C55F475" w14:textId="77777777" w:rsidR="00D35BFA" w:rsidRDefault="00D35BFA" w:rsidP="00AB5F63">
            <w:r>
              <w:t>Effective Date</w:t>
            </w:r>
          </w:p>
        </w:tc>
        <w:tc>
          <w:tcPr>
            <w:tcW w:w="1795" w:type="dxa"/>
          </w:tcPr>
          <w:p w14:paraId="68900538" w14:textId="6ED875D6" w:rsidR="00D35BFA" w:rsidRDefault="00D35BFA" w:rsidP="00AB5F63">
            <w:r>
              <w:t>5/25/2017</w:t>
            </w:r>
          </w:p>
        </w:tc>
      </w:tr>
      <w:tr w:rsidR="00D35BFA" w14:paraId="35B95CA9" w14:textId="77777777" w:rsidTr="00AB5F63">
        <w:tc>
          <w:tcPr>
            <w:tcW w:w="5935" w:type="dxa"/>
            <w:vMerge/>
          </w:tcPr>
          <w:p w14:paraId="41204B9C" w14:textId="77777777" w:rsidR="00D35BFA" w:rsidRPr="00685C25" w:rsidRDefault="00D35BFA" w:rsidP="00AB5F63">
            <w:pPr>
              <w:pStyle w:val="Header"/>
              <w:ind w:left="-288" w:right="-282" w:firstLine="288"/>
              <w:rPr>
                <w:rFonts w:cs="Arial"/>
                <w:sz w:val="18"/>
              </w:rPr>
            </w:pPr>
          </w:p>
        </w:tc>
        <w:tc>
          <w:tcPr>
            <w:tcW w:w="1620" w:type="dxa"/>
          </w:tcPr>
          <w:p w14:paraId="0F01686E" w14:textId="77777777" w:rsidR="00D35BFA" w:rsidRDefault="00D35BFA" w:rsidP="00AB5F63">
            <w:r>
              <w:t xml:space="preserve">Supersedes </w:t>
            </w:r>
          </w:p>
        </w:tc>
        <w:tc>
          <w:tcPr>
            <w:tcW w:w="1795" w:type="dxa"/>
          </w:tcPr>
          <w:p w14:paraId="441005C0" w14:textId="77777777" w:rsidR="00D35BFA" w:rsidRDefault="00D35BFA" w:rsidP="00AB5F63"/>
        </w:tc>
      </w:tr>
      <w:tr w:rsidR="00D35BFA" w14:paraId="3C4632D3" w14:textId="77777777" w:rsidTr="00AB5F63">
        <w:tc>
          <w:tcPr>
            <w:tcW w:w="5935" w:type="dxa"/>
            <w:vMerge/>
          </w:tcPr>
          <w:p w14:paraId="232484EE" w14:textId="77777777" w:rsidR="00D35BFA" w:rsidRPr="00685C25" w:rsidRDefault="00D35BFA" w:rsidP="00AB5F63">
            <w:pPr>
              <w:pStyle w:val="Header"/>
              <w:ind w:left="-288" w:right="-282" w:firstLine="288"/>
              <w:rPr>
                <w:rFonts w:cs="Arial"/>
                <w:sz w:val="18"/>
              </w:rPr>
            </w:pPr>
          </w:p>
        </w:tc>
        <w:tc>
          <w:tcPr>
            <w:tcW w:w="1620" w:type="dxa"/>
          </w:tcPr>
          <w:p w14:paraId="4B0C6784" w14:textId="77777777" w:rsidR="00D35BFA" w:rsidRDefault="00D35BFA" w:rsidP="00AB5F63">
            <w:r>
              <w:t>Revision Date</w:t>
            </w:r>
          </w:p>
        </w:tc>
        <w:tc>
          <w:tcPr>
            <w:tcW w:w="1795" w:type="dxa"/>
          </w:tcPr>
          <w:p w14:paraId="35EC109D" w14:textId="77777777" w:rsidR="00D35BFA" w:rsidRDefault="00D35BFA" w:rsidP="00AB5F63"/>
        </w:tc>
      </w:tr>
      <w:tr w:rsidR="00D35BFA" w14:paraId="4BA51509" w14:textId="77777777" w:rsidTr="00AB5F63">
        <w:tc>
          <w:tcPr>
            <w:tcW w:w="5935" w:type="dxa"/>
            <w:vMerge/>
          </w:tcPr>
          <w:p w14:paraId="6C188FAF" w14:textId="77777777" w:rsidR="00D35BFA" w:rsidRPr="00685C25" w:rsidRDefault="00D35BFA" w:rsidP="00AB5F63">
            <w:pPr>
              <w:pStyle w:val="Header"/>
              <w:ind w:left="-288" w:right="-282" w:firstLine="288"/>
              <w:rPr>
                <w:rFonts w:cs="Arial"/>
                <w:sz w:val="18"/>
              </w:rPr>
            </w:pPr>
          </w:p>
        </w:tc>
        <w:tc>
          <w:tcPr>
            <w:tcW w:w="1620" w:type="dxa"/>
          </w:tcPr>
          <w:p w14:paraId="054D0DE9" w14:textId="77777777" w:rsidR="00D35BFA" w:rsidRDefault="00D35BFA" w:rsidP="00AB5F63">
            <w:r>
              <w:t xml:space="preserve">Revision No. </w:t>
            </w:r>
          </w:p>
        </w:tc>
        <w:tc>
          <w:tcPr>
            <w:tcW w:w="1795" w:type="dxa"/>
          </w:tcPr>
          <w:p w14:paraId="781B5552" w14:textId="77777777" w:rsidR="00D35BFA" w:rsidRDefault="00D35BFA" w:rsidP="00AB5F63"/>
        </w:tc>
      </w:tr>
      <w:tr w:rsidR="00D35BFA" w14:paraId="75BABB6D" w14:textId="77777777" w:rsidTr="00AB5F63">
        <w:tc>
          <w:tcPr>
            <w:tcW w:w="5935" w:type="dxa"/>
            <w:vMerge/>
          </w:tcPr>
          <w:p w14:paraId="1724E9FE" w14:textId="77777777" w:rsidR="00D35BFA" w:rsidRDefault="00D35BFA" w:rsidP="00AB5F63"/>
        </w:tc>
        <w:tc>
          <w:tcPr>
            <w:tcW w:w="1620" w:type="dxa"/>
          </w:tcPr>
          <w:p w14:paraId="7E316214" w14:textId="77777777" w:rsidR="00D35BFA" w:rsidRDefault="00D35BFA" w:rsidP="00AB5F63">
            <w:r>
              <w:t xml:space="preserve">Approval </w:t>
            </w:r>
          </w:p>
        </w:tc>
        <w:tc>
          <w:tcPr>
            <w:tcW w:w="1795" w:type="dxa"/>
          </w:tcPr>
          <w:p w14:paraId="478C8AEF" w14:textId="77777777" w:rsidR="00D35BFA" w:rsidRDefault="00D35BFA" w:rsidP="00AB5F63">
            <w:r>
              <w:t xml:space="preserve">GNWDB </w:t>
            </w:r>
          </w:p>
        </w:tc>
      </w:tr>
    </w:tbl>
    <w:p w14:paraId="424F806B" w14:textId="77777777" w:rsidR="00D35BFA" w:rsidRDefault="00D35BFA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E70F1" w14:textId="77777777" w:rsidR="00D35BFA" w:rsidRDefault="00D35BFA" w:rsidP="005374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048BF" w14:textId="5C41BB42" w:rsidR="003713F0" w:rsidRDefault="00F72C99" w:rsidP="005374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Youth Program </w:t>
      </w:r>
      <w:r w:rsidR="003713F0" w:rsidRPr="003713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Incentive Policy </w:t>
      </w:r>
    </w:p>
    <w:p w14:paraId="50B38F18" w14:textId="77777777" w:rsidR="003713F0" w:rsidRPr="003713F0" w:rsidRDefault="003713F0" w:rsidP="005374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855F0B" w14:textId="0DF90D68" w:rsidR="003713F0" w:rsidRPr="003713F0" w:rsidRDefault="00F72C99" w:rsidP="00537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eligible Youth </w:t>
      </w:r>
      <w:r w:rsidR="003713F0" w:rsidRPr="003713F0">
        <w:rPr>
          <w:rFonts w:ascii="Times New Roman" w:hAnsi="Times New Roman" w:cs="Times New Roman"/>
        </w:rPr>
        <w:t xml:space="preserve">Program participants may receive monetary stipends as incentive </w:t>
      </w:r>
      <w:r w:rsidR="003713F0" w:rsidRPr="003713F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3713F0" w:rsidRPr="003713F0">
        <w:rPr>
          <w:rFonts w:ascii="Times New Roman" w:hAnsi="Times New Roman" w:cs="Times New Roman"/>
          <w:color w:val="000000" w:themeColor="text1"/>
        </w:rPr>
        <w:t xml:space="preserve"> </w:t>
      </w:r>
      <w:r w:rsidR="003713F0" w:rsidRPr="00371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recognition and achievement directly tied to training activities and work </w:t>
      </w:r>
      <w:r w:rsidR="003713F0" w:rsidRPr="003713F0">
        <w:rPr>
          <w:rFonts w:ascii="Times New Roman" w:hAnsi="Times New Roman" w:cs="Times New Roman"/>
          <w:color w:val="000000" w:themeColor="text1"/>
        </w:rPr>
        <w:t xml:space="preserve">experiences. </w:t>
      </w:r>
      <w:r w:rsidR="003713F0" w:rsidRPr="003713F0">
        <w:rPr>
          <w:rFonts w:ascii="Times New Roman" w:hAnsi="Times New Roman" w:cs="Times New Roman"/>
        </w:rPr>
        <w:t>Incentives may be awarded for:</w:t>
      </w:r>
    </w:p>
    <w:p w14:paraId="7E9BDBDE" w14:textId="77777777" w:rsidR="003713F0" w:rsidRPr="003713F0" w:rsidRDefault="003713F0" w:rsidP="00537495">
      <w:pPr>
        <w:rPr>
          <w:rFonts w:ascii="Times New Roman" w:hAnsi="Times New Roman" w:cs="Times New Roman"/>
        </w:rPr>
      </w:pPr>
    </w:p>
    <w:p w14:paraId="3C4EE0AA" w14:textId="77777777" w:rsidR="003713F0" w:rsidRPr="003713F0" w:rsidRDefault="003713F0" w:rsidP="00537495">
      <w:pPr>
        <w:rPr>
          <w:rFonts w:ascii="Times New Roman" w:hAnsi="Times New Roman" w:cs="Times New Roman"/>
          <w:b/>
        </w:rPr>
      </w:pPr>
      <w:r w:rsidRPr="003713F0">
        <w:rPr>
          <w:rFonts w:ascii="Times New Roman" w:hAnsi="Times New Roman" w:cs="Times New Roman"/>
          <w:b/>
        </w:rPr>
        <w:t xml:space="preserve">Credential Attainment (Degree/Certificate)  </w:t>
      </w:r>
    </w:p>
    <w:p w14:paraId="390DADE7" w14:textId="77777777" w:rsidR="003713F0" w:rsidRPr="003713F0" w:rsidRDefault="003713F0" w:rsidP="00537495">
      <w:pPr>
        <w:rPr>
          <w:rFonts w:ascii="Times New Roman" w:hAnsi="Times New Roman" w:cs="Times New Roman"/>
        </w:rPr>
      </w:pPr>
    </w:p>
    <w:p w14:paraId="5CD55015" w14:textId="77777777" w:rsidR="003713F0" w:rsidRPr="003713F0" w:rsidRDefault="003713F0" w:rsidP="00537495">
      <w:pPr>
        <w:rPr>
          <w:rFonts w:ascii="Times New Roman" w:hAnsi="Times New Roman" w:cs="Times New Roman"/>
        </w:rPr>
      </w:pPr>
      <w:r w:rsidRPr="003713F0">
        <w:rPr>
          <w:rFonts w:ascii="Times New Roman" w:hAnsi="Times New Roman" w:cs="Times New Roman"/>
        </w:rPr>
        <w:t>The goal for this incentive is to encourage participants to obtain a WIOA-recognized credential.</w:t>
      </w:r>
    </w:p>
    <w:p w14:paraId="7E6E154F" w14:textId="77777777" w:rsidR="003713F0" w:rsidRPr="003713F0" w:rsidRDefault="003713F0" w:rsidP="00537495">
      <w:pPr>
        <w:rPr>
          <w:rFonts w:ascii="Times New Roman" w:hAnsi="Times New Roman" w:cs="Times New Roman"/>
        </w:rPr>
      </w:pPr>
    </w:p>
    <w:p w14:paraId="6034762D" w14:textId="77777777" w:rsidR="003713F0" w:rsidRPr="00957389" w:rsidRDefault="000A068E" w:rsidP="003713F0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957389">
        <w:rPr>
          <w:rFonts w:ascii="Times New Roman" w:hAnsi="Times New Roman" w:cs="Times New Roman"/>
          <w:bCs/>
          <w:u w:val="single"/>
        </w:rPr>
        <w:t>Credential</w:t>
      </w:r>
      <w:r w:rsidR="003713F0" w:rsidRPr="00957389">
        <w:rPr>
          <w:rFonts w:ascii="Times New Roman" w:hAnsi="Times New Roman" w:cs="Times New Roman"/>
          <w:bCs/>
          <w:u w:val="single"/>
        </w:rPr>
        <w:t xml:space="preserve"> Completion Incentive</w:t>
      </w:r>
    </w:p>
    <w:p w14:paraId="57A68D90" w14:textId="77777777" w:rsidR="003713F0" w:rsidRPr="003713F0" w:rsidRDefault="003713F0" w:rsidP="003713F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91B8C3" w14:textId="77777777" w:rsidR="003713F0" w:rsidRPr="003713F0" w:rsidRDefault="00166818" w:rsidP="003713F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$200</w:t>
      </w:r>
      <w:r w:rsidR="003713F0" w:rsidRPr="003713F0">
        <w:rPr>
          <w:rFonts w:ascii="Times New Roman" w:hAnsi="Times New Roman" w:cs="Times New Roman"/>
          <w:bCs/>
        </w:rPr>
        <w:t xml:space="preserve"> will be paid</w:t>
      </w:r>
      <w:r w:rsidR="003713F0" w:rsidRPr="003713F0">
        <w:rPr>
          <w:rFonts w:ascii="Times New Roman" w:hAnsi="Times New Roman" w:cs="Times New Roman"/>
          <w:b/>
          <w:bCs/>
        </w:rPr>
        <w:t xml:space="preserve"> </w:t>
      </w:r>
      <w:r w:rsidR="003713F0" w:rsidRPr="003713F0">
        <w:rPr>
          <w:rFonts w:ascii="Times New Roman" w:hAnsi="Times New Roman" w:cs="Times New Roman"/>
        </w:rPr>
        <w:t>for credential completion. The participan</w:t>
      </w:r>
      <w:r w:rsidR="003713F0">
        <w:rPr>
          <w:rFonts w:ascii="Times New Roman" w:hAnsi="Times New Roman" w:cs="Times New Roman"/>
        </w:rPr>
        <w:t xml:space="preserve">t must produce a certificate of </w:t>
      </w:r>
      <w:r w:rsidR="003713F0" w:rsidRPr="003713F0">
        <w:rPr>
          <w:rFonts w:ascii="Times New Roman" w:hAnsi="Times New Roman" w:cs="Times New Roman"/>
        </w:rPr>
        <w:t>completion, diploma, or other related documentation.</w:t>
      </w:r>
    </w:p>
    <w:p w14:paraId="1069D674" w14:textId="77777777" w:rsidR="003713F0" w:rsidRDefault="003713F0" w:rsidP="00537495">
      <w:pPr>
        <w:rPr>
          <w:rFonts w:ascii="Arial" w:hAnsi="Arial" w:cs="Arial"/>
        </w:rPr>
      </w:pPr>
    </w:p>
    <w:p w14:paraId="4754C9CD" w14:textId="77777777" w:rsidR="003713F0" w:rsidRPr="00957389" w:rsidRDefault="003713F0" w:rsidP="003713F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u w:val="single"/>
        </w:rPr>
      </w:pPr>
      <w:r w:rsidRPr="00957389">
        <w:rPr>
          <w:rFonts w:ascii="Times New Roman" w:hAnsi="Times New Roman" w:cs="Times New Roman"/>
          <w:bCs/>
          <w:color w:val="000000"/>
          <w:u w:val="single"/>
        </w:rPr>
        <w:t xml:space="preserve">GED </w:t>
      </w:r>
      <w:r w:rsidR="00957389" w:rsidRPr="00957389">
        <w:rPr>
          <w:rFonts w:ascii="Times New Roman" w:hAnsi="Times New Roman" w:cs="Times New Roman"/>
          <w:bCs/>
          <w:color w:val="000000"/>
          <w:u w:val="single"/>
        </w:rPr>
        <w:t xml:space="preserve">Completion </w:t>
      </w:r>
      <w:r w:rsidRPr="00957389">
        <w:rPr>
          <w:rFonts w:ascii="Times New Roman" w:hAnsi="Times New Roman" w:cs="Times New Roman"/>
          <w:bCs/>
          <w:color w:val="000000"/>
          <w:u w:val="single"/>
        </w:rPr>
        <w:t>Incentive</w:t>
      </w:r>
    </w:p>
    <w:p w14:paraId="1ACE9704" w14:textId="77777777" w:rsidR="003713F0" w:rsidRPr="003713F0" w:rsidRDefault="00166818" w:rsidP="003713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$200</w:t>
      </w:r>
      <w:r w:rsidR="003713F0" w:rsidRPr="003713F0">
        <w:rPr>
          <w:rFonts w:ascii="Times New Roman" w:hAnsi="Times New Roman" w:cs="Times New Roman"/>
          <w:bCs/>
          <w:color w:val="000000"/>
        </w:rPr>
        <w:t xml:space="preserve"> will be paid </w:t>
      </w:r>
      <w:r w:rsidR="003713F0" w:rsidRPr="003713F0">
        <w:rPr>
          <w:rFonts w:ascii="Times New Roman" w:hAnsi="Times New Roman" w:cs="Times New Roman"/>
          <w:color w:val="000000"/>
        </w:rPr>
        <w:t>upon attainment of the GED. The participant must produce a certificate of completion, diploma or other related documentation.</w:t>
      </w:r>
    </w:p>
    <w:p w14:paraId="02842A41" w14:textId="77777777" w:rsidR="003713F0" w:rsidRPr="003713F0" w:rsidRDefault="003713F0" w:rsidP="003713F0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18"/>
          <w:szCs w:val="18"/>
        </w:rPr>
      </w:pPr>
    </w:p>
    <w:p w14:paraId="2355C320" w14:textId="77777777" w:rsidR="003713F0" w:rsidRPr="003713F0" w:rsidRDefault="003713F0" w:rsidP="003713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13F0">
        <w:rPr>
          <w:rFonts w:ascii="Times New Roman" w:hAnsi="Times New Roman" w:cs="Times New Roman"/>
          <w:bCs/>
          <w:color w:val="000000"/>
        </w:rPr>
        <w:t xml:space="preserve">Credential Incentive Limit: </w:t>
      </w:r>
      <w:r w:rsidRPr="003713F0">
        <w:rPr>
          <w:rFonts w:ascii="Times New Roman" w:hAnsi="Times New Roman" w:cs="Times New Roman"/>
          <w:color w:val="000000"/>
        </w:rPr>
        <w:t>Greater Nebraska will only provide one Credential Incentive per participant. If a participant achieves more than one credential while enrolled in the WI</w:t>
      </w:r>
      <w:r w:rsidR="00957389">
        <w:rPr>
          <w:rFonts w:ascii="Times New Roman" w:hAnsi="Times New Roman" w:cs="Times New Roman"/>
          <w:color w:val="000000"/>
        </w:rPr>
        <w:t>O</w:t>
      </w:r>
      <w:r w:rsidRPr="003713F0">
        <w:rPr>
          <w:rFonts w:ascii="Times New Roman" w:hAnsi="Times New Roman" w:cs="Times New Roman"/>
          <w:color w:val="000000"/>
        </w:rPr>
        <w:t>A program, they are only eligible to receive one Credential Incentive. GED is considered a credential.</w:t>
      </w:r>
    </w:p>
    <w:p w14:paraId="2C2B6F5B" w14:textId="77777777" w:rsidR="003713F0" w:rsidRDefault="003713F0" w:rsidP="00537495">
      <w:pPr>
        <w:rPr>
          <w:rFonts w:ascii="Arial" w:hAnsi="Arial" w:cs="Arial"/>
        </w:rPr>
      </w:pPr>
    </w:p>
    <w:p w14:paraId="195BC08A" w14:textId="77777777" w:rsidR="00537495" w:rsidRPr="00957389" w:rsidRDefault="00957389" w:rsidP="00537495">
      <w:pPr>
        <w:rPr>
          <w:rFonts w:ascii="Times New Roman" w:hAnsi="Times New Roman" w:cs="Times New Roman"/>
          <w:b/>
          <w:bCs/>
        </w:rPr>
      </w:pPr>
      <w:r w:rsidRPr="00957389">
        <w:rPr>
          <w:rFonts w:ascii="Times New Roman" w:hAnsi="Times New Roman" w:cs="Times New Roman"/>
          <w:b/>
          <w:bCs/>
        </w:rPr>
        <w:t xml:space="preserve">GPA Incentive </w:t>
      </w:r>
    </w:p>
    <w:p w14:paraId="6FF636BC" w14:textId="77777777" w:rsidR="00957389" w:rsidRDefault="00957389" w:rsidP="00537495">
      <w:pPr>
        <w:rPr>
          <w:rFonts w:ascii="Times New Roman" w:hAnsi="Times New Roman" w:cs="Times New Roman"/>
          <w:bCs/>
          <w:u w:val="single"/>
        </w:rPr>
      </w:pPr>
    </w:p>
    <w:p w14:paraId="539ECADF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7389">
        <w:rPr>
          <w:rFonts w:ascii="Times New Roman" w:hAnsi="Times New Roman" w:cs="Times New Roman"/>
        </w:rPr>
        <w:t>The goal for this incentive is to encourage participants to make an effort in their academic endeavors.</w:t>
      </w:r>
    </w:p>
    <w:p w14:paraId="0DD9C187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5E21CD3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7389">
        <w:rPr>
          <w:rFonts w:ascii="Times New Roman" w:hAnsi="Times New Roman" w:cs="Times New Roman"/>
          <w:bCs/>
        </w:rPr>
        <w:t xml:space="preserve">ELIGIBLE: </w:t>
      </w:r>
      <w:r w:rsidRPr="00957389">
        <w:rPr>
          <w:rFonts w:ascii="Times New Roman" w:hAnsi="Times New Roman" w:cs="Times New Roman"/>
        </w:rPr>
        <w:t>To be eligible to receive a GPA incentive, participants must participate in training with an Eligible Training Provider or approved institution for which they receive a Grade Point</w:t>
      </w:r>
    </w:p>
    <w:p w14:paraId="7E78C11C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7389">
        <w:rPr>
          <w:rFonts w:ascii="Times New Roman" w:hAnsi="Times New Roman" w:cs="Times New Roman"/>
        </w:rPr>
        <w:t>Average (GPA).</w:t>
      </w:r>
    </w:p>
    <w:p w14:paraId="7995561D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1159BFB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7389">
        <w:rPr>
          <w:rFonts w:ascii="Times New Roman" w:hAnsi="Times New Roman" w:cs="Times New Roman"/>
          <w:bCs/>
        </w:rPr>
        <w:t>INELIGIBLE</w:t>
      </w:r>
      <w:r w:rsidRPr="00957389">
        <w:rPr>
          <w:rFonts w:ascii="Times New Roman" w:hAnsi="Times New Roman" w:cs="Times New Roman"/>
          <w:b/>
          <w:bCs/>
        </w:rPr>
        <w:t xml:space="preserve">: </w:t>
      </w:r>
      <w:r w:rsidRPr="00957389">
        <w:rPr>
          <w:rFonts w:ascii="Times New Roman" w:hAnsi="Times New Roman" w:cs="Times New Roman"/>
        </w:rPr>
        <w:t>Youth participating in training programs that do not earn a GPA are not eligible for this incentive. This included Pass-Fail, Satisfactory-Unsatisfactory, etc., type programs of study.</w:t>
      </w:r>
    </w:p>
    <w:p w14:paraId="650DD95A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58448F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7389">
        <w:rPr>
          <w:rFonts w:ascii="Times New Roman" w:hAnsi="Times New Roman" w:cs="Times New Roman"/>
        </w:rPr>
        <w:t xml:space="preserve">The amount of the incentive will correspond to the cumulative GPA at the end of the </w:t>
      </w:r>
      <w:r w:rsidR="00841369" w:rsidRPr="00957389">
        <w:rPr>
          <w:rFonts w:ascii="Times New Roman" w:hAnsi="Times New Roman" w:cs="Times New Roman"/>
        </w:rPr>
        <w:t>training program</w:t>
      </w:r>
      <w:r w:rsidRPr="00957389">
        <w:rPr>
          <w:rFonts w:ascii="Times New Roman" w:hAnsi="Times New Roman" w:cs="Times New Roman"/>
        </w:rPr>
        <w:t xml:space="preserve"> (not quarterly or per semester) as follows:</w:t>
      </w:r>
    </w:p>
    <w:p w14:paraId="584B0D3F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24807EC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57389">
        <w:rPr>
          <w:rFonts w:ascii="Times New Roman" w:hAnsi="Times New Roman" w:cs="Times New Roman"/>
          <w:b/>
          <w:bCs/>
        </w:rPr>
        <w:t>Based on a 4.0 GPA system</w:t>
      </w:r>
    </w:p>
    <w:p w14:paraId="3064C100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4CF5CB" w14:textId="77777777" w:rsidR="00957389" w:rsidRPr="00957389" w:rsidRDefault="00166818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$125</w:t>
      </w:r>
      <w:r w:rsidR="00957389" w:rsidRPr="00957389">
        <w:rPr>
          <w:rFonts w:ascii="Times New Roman" w:hAnsi="Times New Roman" w:cs="Times New Roman"/>
          <w:b/>
          <w:bCs/>
        </w:rPr>
        <w:t xml:space="preserve"> </w:t>
      </w:r>
      <w:r w:rsidR="00957389" w:rsidRPr="00957389">
        <w:rPr>
          <w:rFonts w:ascii="Times New Roman" w:hAnsi="Times New Roman" w:cs="Times New Roman"/>
        </w:rPr>
        <w:t xml:space="preserve">= 2.5 </w:t>
      </w:r>
      <w:r w:rsidR="00957389" w:rsidRPr="00957389">
        <w:rPr>
          <w:rFonts w:ascii="Times New Roman" w:hAnsi="Times New Roman" w:cs="Times New Roman"/>
          <w:i/>
          <w:iCs/>
        </w:rPr>
        <w:t xml:space="preserve">Final </w:t>
      </w:r>
      <w:r w:rsidR="00957389" w:rsidRPr="00957389">
        <w:rPr>
          <w:rFonts w:ascii="Times New Roman" w:hAnsi="Times New Roman" w:cs="Times New Roman"/>
        </w:rPr>
        <w:t>GPA</w:t>
      </w:r>
    </w:p>
    <w:p w14:paraId="377E2997" w14:textId="77777777" w:rsidR="00957389" w:rsidRPr="00957389" w:rsidRDefault="00166818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$150</w:t>
      </w:r>
      <w:r w:rsidR="00957389" w:rsidRPr="00957389">
        <w:rPr>
          <w:rFonts w:ascii="Times New Roman" w:hAnsi="Times New Roman" w:cs="Times New Roman"/>
          <w:b/>
          <w:bCs/>
        </w:rPr>
        <w:t xml:space="preserve"> </w:t>
      </w:r>
      <w:r w:rsidR="00957389" w:rsidRPr="00957389">
        <w:rPr>
          <w:rFonts w:ascii="Times New Roman" w:hAnsi="Times New Roman" w:cs="Times New Roman"/>
        </w:rPr>
        <w:t xml:space="preserve">= 3.0 </w:t>
      </w:r>
      <w:r w:rsidR="00957389" w:rsidRPr="00957389">
        <w:rPr>
          <w:rFonts w:ascii="Times New Roman" w:hAnsi="Times New Roman" w:cs="Times New Roman"/>
          <w:i/>
          <w:iCs/>
        </w:rPr>
        <w:t xml:space="preserve">Final </w:t>
      </w:r>
      <w:r w:rsidR="00957389" w:rsidRPr="00957389">
        <w:rPr>
          <w:rFonts w:ascii="Times New Roman" w:hAnsi="Times New Roman" w:cs="Times New Roman"/>
        </w:rPr>
        <w:t>GPA</w:t>
      </w:r>
    </w:p>
    <w:p w14:paraId="7E0E4C36" w14:textId="77777777" w:rsidR="00957389" w:rsidRPr="00957389" w:rsidRDefault="00166818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$175</w:t>
      </w:r>
      <w:r w:rsidR="00957389" w:rsidRPr="00957389">
        <w:rPr>
          <w:rFonts w:ascii="Times New Roman" w:hAnsi="Times New Roman" w:cs="Times New Roman"/>
          <w:b/>
          <w:bCs/>
        </w:rPr>
        <w:t xml:space="preserve"> </w:t>
      </w:r>
      <w:r w:rsidR="00957389" w:rsidRPr="00957389">
        <w:rPr>
          <w:rFonts w:ascii="Times New Roman" w:hAnsi="Times New Roman" w:cs="Times New Roman"/>
        </w:rPr>
        <w:t xml:space="preserve">= 3.5 </w:t>
      </w:r>
      <w:r w:rsidR="00957389" w:rsidRPr="00957389">
        <w:rPr>
          <w:rFonts w:ascii="Times New Roman" w:hAnsi="Times New Roman" w:cs="Times New Roman"/>
          <w:i/>
          <w:iCs/>
        </w:rPr>
        <w:t xml:space="preserve">Final </w:t>
      </w:r>
      <w:r w:rsidR="00957389" w:rsidRPr="00957389">
        <w:rPr>
          <w:rFonts w:ascii="Times New Roman" w:hAnsi="Times New Roman" w:cs="Times New Roman"/>
        </w:rPr>
        <w:t>GPA</w:t>
      </w:r>
    </w:p>
    <w:p w14:paraId="058EA2F7" w14:textId="77777777" w:rsidR="00957389" w:rsidRPr="00957389" w:rsidRDefault="00166818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$200</w:t>
      </w:r>
      <w:r w:rsidR="00957389" w:rsidRPr="00957389">
        <w:rPr>
          <w:rFonts w:ascii="Times New Roman" w:hAnsi="Times New Roman" w:cs="Times New Roman"/>
          <w:b/>
          <w:bCs/>
        </w:rPr>
        <w:t xml:space="preserve"> </w:t>
      </w:r>
      <w:r w:rsidR="00957389" w:rsidRPr="00957389">
        <w:rPr>
          <w:rFonts w:ascii="Times New Roman" w:hAnsi="Times New Roman" w:cs="Times New Roman"/>
        </w:rPr>
        <w:t xml:space="preserve">= 4.0 </w:t>
      </w:r>
      <w:r w:rsidR="00957389" w:rsidRPr="00957389">
        <w:rPr>
          <w:rFonts w:ascii="Times New Roman" w:hAnsi="Times New Roman" w:cs="Times New Roman"/>
          <w:i/>
          <w:iCs/>
        </w:rPr>
        <w:t xml:space="preserve">Final </w:t>
      </w:r>
      <w:r w:rsidR="00957389" w:rsidRPr="00957389">
        <w:rPr>
          <w:rFonts w:ascii="Times New Roman" w:hAnsi="Times New Roman" w:cs="Times New Roman"/>
        </w:rPr>
        <w:t>GPA</w:t>
      </w:r>
    </w:p>
    <w:p w14:paraId="4C0E8E35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727519" w14:textId="77777777" w:rsidR="00957389" w:rsidRPr="00957389" w:rsidRDefault="00957389" w:rsidP="009573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7389">
        <w:rPr>
          <w:rFonts w:ascii="Times New Roman" w:hAnsi="Times New Roman" w:cs="Times New Roman"/>
          <w:bCs/>
        </w:rPr>
        <w:t>GPA Incentive Limit:</w:t>
      </w:r>
      <w:r w:rsidRPr="00957389">
        <w:rPr>
          <w:rFonts w:ascii="Times New Roman" w:hAnsi="Times New Roman" w:cs="Times New Roman"/>
          <w:b/>
          <w:bCs/>
        </w:rPr>
        <w:t xml:space="preserve"> </w:t>
      </w:r>
      <w:r w:rsidRPr="00957389">
        <w:rPr>
          <w:rFonts w:ascii="Times New Roman" w:hAnsi="Times New Roman" w:cs="Times New Roman"/>
        </w:rPr>
        <w:t>Greater Nebraska will only provide one GPA Incentive per participant. If a participant participates in more than one program that utilizes a GPA, they are only eligible to receive one GPA Incentive.</w:t>
      </w:r>
    </w:p>
    <w:p w14:paraId="730324DC" w14:textId="77777777" w:rsidR="00957389" w:rsidRDefault="00957389" w:rsidP="00537495">
      <w:pPr>
        <w:rPr>
          <w:rFonts w:ascii="Times New Roman" w:hAnsi="Times New Roman" w:cs="Times New Roman"/>
          <w:bCs/>
          <w:u w:val="single"/>
        </w:rPr>
      </w:pPr>
    </w:p>
    <w:p w14:paraId="5AA9F186" w14:textId="77777777" w:rsidR="00957389" w:rsidRDefault="000A068E" w:rsidP="00537495">
      <w:pPr>
        <w:rPr>
          <w:rFonts w:ascii="Times New Roman" w:hAnsi="Times New Roman" w:cs="Times New Roman"/>
          <w:b/>
          <w:bCs/>
        </w:rPr>
      </w:pPr>
      <w:r w:rsidRPr="000A068E">
        <w:rPr>
          <w:rFonts w:ascii="Times New Roman" w:hAnsi="Times New Roman" w:cs="Times New Roman"/>
          <w:b/>
          <w:bCs/>
        </w:rPr>
        <w:t xml:space="preserve">Work Experience Incentive  </w:t>
      </w:r>
    </w:p>
    <w:p w14:paraId="44A38735" w14:textId="77777777" w:rsidR="000A068E" w:rsidRDefault="000A068E" w:rsidP="000A068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86DAD0" w14:textId="77777777" w:rsidR="000A068E" w:rsidRDefault="000A068E" w:rsidP="000A06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57389">
        <w:rPr>
          <w:rFonts w:ascii="Times New Roman" w:hAnsi="Times New Roman" w:cs="Times New Roman"/>
        </w:rPr>
        <w:t xml:space="preserve">The goal for this incentive is to </w:t>
      </w:r>
      <w:r>
        <w:rPr>
          <w:rFonts w:ascii="Times New Roman" w:hAnsi="Times New Roman" w:cs="Times New Roman"/>
        </w:rPr>
        <w:t xml:space="preserve">encourage participants to successfully complete 500 hours of Work Experience. </w:t>
      </w:r>
    </w:p>
    <w:p w14:paraId="6085403E" w14:textId="77777777" w:rsidR="000A068E" w:rsidRDefault="000A068E" w:rsidP="000A068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164692" w14:textId="77777777" w:rsidR="00EB473F" w:rsidRDefault="00166818" w:rsidP="000A06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$200</w:t>
      </w:r>
      <w:r w:rsidR="000A068E" w:rsidRPr="003713F0">
        <w:rPr>
          <w:rFonts w:ascii="Times New Roman" w:hAnsi="Times New Roman" w:cs="Times New Roman"/>
          <w:bCs/>
        </w:rPr>
        <w:t xml:space="preserve"> will be paid</w:t>
      </w:r>
      <w:r w:rsidR="000A068E" w:rsidRPr="003713F0">
        <w:rPr>
          <w:rFonts w:ascii="Times New Roman" w:hAnsi="Times New Roman" w:cs="Times New Roman"/>
          <w:b/>
          <w:bCs/>
        </w:rPr>
        <w:t xml:space="preserve"> </w:t>
      </w:r>
      <w:r w:rsidR="000A068E">
        <w:rPr>
          <w:rFonts w:ascii="Times New Roman" w:hAnsi="Times New Roman" w:cs="Times New Roman"/>
        </w:rPr>
        <w:t xml:space="preserve">for the successful </w:t>
      </w:r>
      <w:r w:rsidR="000A068E" w:rsidRPr="003713F0">
        <w:rPr>
          <w:rFonts w:ascii="Times New Roman" w:hAnsi="Times New Roman" w:cs="Times New Roman"/>
        </w:rPr>
        <w:t>completion</w:t>
      </w:r>
      <w:r>
        <w:rPr>
          <w:rFonts w:ascii="Times New Roman" w:hAnsi="Times New Roman" w:cs="Times New Roman"/>
        </w:rPr>
        <w:t xml:space="preserve"> of a </w:t>
      </w:r>
      <w:r w:rsidR="000A068E">
        <w:rPr>
          <w:rFonts w:ascii="Times New Roman" w:hAnsi="Times New Roman" w:cs="Times New Roman"/>
        </w:rPr>
        <w:t>work experience</w:t>
      </w:r>
      <w:r>
        <w:rPr>
          <w:rFonts w:ascii="Times New Roman" w:hAnsi="Times New Roman" w:cs="Times New Roman"/>
        </w:rPr>
        <w:t xml:space="preserve"> as outlined in ISS</w:t>
      </w:r>
      <w:r w:rsidR="000A068E" w:rsidRPr="003713F0">
        <w:rPr>
          <w:rFonts w:ascii="Times New Roman" w:hAnsi="Times New Roman" w:cs="Times New Roman"/>
        </w:rPr>
        <w:t>. The participan</w:t>
      </w:r>
      <w:r w:rsidR="000A068E">
        <w:rPr>
          <w:rFonts w:ascii="Times New Roman" w:hAnsi="Times New Roman" w:cs="Times New Roman"/>
        </w:rPr>
        <w:t>t must produce a signed letter of reference from the supervisor</w:t>
      </w:r>
      <w:r>
        <w:rPr>
          <w:rFonts w:ascii="Times New Roman" w:hAnsi="Times New Roman" w:cs="Times New Roman"/>
        </w:rPr>
        <w:t>/worksite</w:t>
      </w:r>
      <w:r w:rsidR="00AE0D09">
        <w:rPr>
          <w:rFonts w:ascii="Times New Roman" w:hAnsi="Times New Roman" w:cs="Times New Roman"/>
        </w:rPr>
        <w:t xml:space="preserve"> </w:t>
      </w:r>
      <w:r w:rsidR="000A068E">
        <w:rPr>
          <w:rFonts w:ascii="Times New Roman" w:hAnsi="Times New Roman" w:cs="Times New Roman"/>
        </w:rPr>
        <w:t>stating that the participant met all required attendance, work duties, and professional conduct standards.</w:t>
      </w:r>
      <w:r w:rsidR="00EB473F">
        <w:rPr>
          <w:rFonts w:ascii="Times New Roman" w:hAnsi="Times New Roman" w:cs="Times New Roman"/>
        </w:rPr>
        <w:t xml:space="preserve"> </w:t>
      </w:r>
    </w:p>
    <w:p w14:paraId="1CA3A299" w14:textId="77777777" w:rsidR="00EB473F" w:rsidRDefault="00EB473F" w:rsidP="000A068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FE6CD4" w14:textId="529E4400" w:rsidR="000A068E" w:rsidRPr="003031FB" w:rsidRDefault="00EB473F" w:rsidP="000A06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31FB">
        <w:rPr>
          <w:rFonts w:ascii="Times New Roman" w:hAnsi="Times New Roman" w:cs="Times New Roman"/>
        </w:rPr>
        <w:t>The letter must include the following information:</w:t>
      </w:r>
    </w:p>
    <w:p w14:paraId="3374752D" w14:textId="77777777" w:rsidR="00EB473F" w:rsidRPr="003031FB" w:rsidRDefault="00EB473F" w:rsidP="000A068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64FE2F" w14:textId="5D0017AB" w:rsidR="00EB473F" w:rsidRPr="003031FB" w:rsidRDefault="00EB473F" w:rsidP="00EB47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31FB">
        <w:rPr>
          <w:rFonts w:ascii="Times New Roman" w:hAnsi="Times New Roman" w:cs="Times New Roman"/>
        </w:rPr>
        <w:t>Where the job was performed, the letter should include the company letterhead.</w:t>
      </w:r>
    </w:p>
    <w:p w14:paraId="031879AA" w14:textId="26C6049F" w:rsidR="00EB473F" w:rsidRPr="003031FB" w:rsidRDefault="00EB473F" w:rsidP="00EB47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31FB">
        <w:rPr>
          <w:rFonts w:ascii="Times New Roman" w:hAnsi="Times New Roman" w:cs="Times New Roman"/>
        </w:rPr>
        <w:t>Supervisor’s name and signature.</w:t>
      </w:r>
    </w:p>
    <w:p w14:paraId="6798DBB4" w14:textId="5DB2E7D3" w:rsidR="00EB473F" w:rsidRPr="003031FB" w:rsidRDefault="00EB473F" w:rsidP="00EB47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31FB">
        <w:rPr>
          <w:rFonts w:ascii="Times New Roman" w:hAnsi="Times New Roman" w:cs="Times New Roman"/>
        </w:rPr>
        <w:t>Employee’s name and signature</w:t>
      </w:r>
    </w:p>
    <w:p w14:paraId="7BCB127A" w14:textId="249ECAD0" w:rsidR="00EB473F" w:rsidRPr="003031FB" w:rsidRDefault="00EB473F" w:rsidP="00EB473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31FB">
        <w:rPr>
          <w:rFonts w:ascii="Times New Roman" w:hAnsi="Times New Roman" w:cs="Times New Roman"/>
        </w:rPr>
        <w:t>The time period that the work occurred.</w:t>
      </w:r>
    </w:p>
    <w:p w14:paraId="268404F5" w14:textId="77777777" w:rsidR="00F72C99" w:rsidRDefault="00F72C99" w:rsidP="000A068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2A6F4FF1" w14:textId="6207EC30" w:rsidR="00F72C99" w:rsidRDefault="00F72C99" w:rsidP="00F72C9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Work Experience (WE) </w:t>
      </w:r>
      <w:r w:rsidRPr="00957389">
        <w:rPr>
          <w:rFonts w:ascii="Times New Roman" w:hAnsi="Times New Roman" w:cs="Times New Roman"/>
          <w:bCs/>
        </w:rPr>
        <w:t>Incentive Limit:</w:t>
      </w:r>
      <w:r w:rsidRPr="00957389">
        <w:rPr>
          <w:rFonts w:ascii="Times New Roman" w:hAnsi="Times New Roman" w:cs="Times New Roman"/>
          <w:b/>
          <w:bCs/>
        </w:rPr>
        <w:t xml:space="preserve"> </w:t>
      </w:r>
      <w:r w:rsidRPr="00957389">
        <w:rPr>
          <w:rFonts w:ascii="Times New Roman" w:hAnsi="Times New Roman" w:cs="Times New Roman"/>
        </w:rPr>
        <w:t>Greater Ne</w:t>
      </w:r>
      <w:r>
        <w:rPr>
          <w:rFonts w:ascii="Times New Roman" w:hAnsi="Times New Roman" w:cs="Times New Roman"/>
        </w:rPr>
        <w:t>braska will only provide one WE i</w:t>
      </w:r>
      <w:r w:rsidRPr="00957389">
        <w:rPr>
          <w:rFonts w:ascii="Times New Roman" w:hAnsi="Times New Roman" w:cs="Times New Roman"/>
        </w:rPr>
        <w:t xml:space="preserve">ncentive per participant. </w:t>
      </w:r>
      <w:r>
        <w:rPr>
          <w:rFonts w:ascii="Times New Roman" w:hAnsi="Times New Roman" w:cs="Times New Roman"/>
        </w:rPr>
        <w:t xml:space="preserve">Participants may be eligible to receive either a GPA or credential incentive in addition to the WE incentive. </w:t>
      </w:r>
    </w:p>
    <w:p w14:paraId="25A1E6D8" w14:textId="77777777" w:rsidR="000A068E" w:rsidRDefault="000A068E" w:rsidP="00537495">
      <w:pPr>
        <w:rPr>
          <w:rFonts w:ascii="Times New Roman" w:hAnsi="Times New Roman" w:cs="Times New Roman"/>
          <w:b/>
        </w:rPr>
      </w:pPr>
    </w:p>
    <w:p w14:paraId="4F21C09D" w14:textId="77777777" w:rsidR="009E2FD3" w:rsidRDefault="009E2FD3" w:rsidP="00537495">
      <w:pPr>
        <w:rPr>
          <w:rFonts w:ascii="Times New Roman" w:hAnsi="Times New Roman" w:cs="Times New Roman"/>
          <w:b/>
        </w:rPr>
      </w:pPr>
    </w:p>
    <w:p w14:paraId="5CE72033" w14:textId="77777777" w:rsidR="009E2FD3" w:rsidRPr="009E2FD3" w:rsidRDefault="009E2FD3" w:rsidP="00537495">
      <w:pPr>
        <w:rPr>
          <w:rFonts w:ascii="Times New Roman" w:hAnsi="Times New Roman" w:cs="Times New Roman"/>
          <w:b/>
        </w:rPr>
      </w:pPr>
      <w:r w:rsidRPr="009E2FD3">
        <w:rPr>
          <w:rFonts w:ascii="Times New Roman" w:hAnsi="Times New Roman" w:cs="Times New Roman"/>
          <w:b/>
        </w:rPr>
        <w:t xml:space="preserve">All incentives must be </w:t>
      </w:r>
      <w:r w:rsidRPr="009E2F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outlined in the Individual Service Strategy before beginning a program that</w:t>
      </w:r>
      <w:r w:rsidR="0016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may provide incentive payments. </w:t>
      </w:r>
    </w:p>
    <w:p w14:paraId="29CB2436" w14:textId="77777777" w:rsidR="009E2FD3" w:rsidRPr="000A068E" w:rsidRDefault="009E2FD3" w:rsidP="00537495">
      <w:pPr>
        <w:rPr>
          <w:rFonts w:ascii="Times New Roman" w:hAnsi="Times New Roman" w:cs="Times New Roman"/>
          <w:b/>
          <w:bCs/>
        </w:rPr>
      </w:pPr>
    </w:p>
    <w:p w14:paraId="713903BB" w14:textId="77777777" w:rsidR="00537495" w:rsidRDefault="00537495" w:rsidP="0053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3510E27" w14:textId="77777777" w:rsidR="00537495" w:rsidRDefault="00537495" w:rsidP="00537495">
      <w:pPr>
        <w:rPr>
          <w:rFonts w:ascii="Times New Roman" w:hAnsi="Times New Roman" w:cs="Times New Roman"/>
          <w:sz w:val="24"/>
          <w:szCs w:val="24"/>
        </w:rPr>
      </w:pPr>
    </w:p>
    <w:p w14:paraId="4798B354" w14:textId="77777777" w:rsidR="000E10F1" w:rsidRPr="00864E12" w:rsidRDefault="000E10F1" w:rsidP="000E10F1">
      <w:pPr>
        <w:rPr>
          <w:rFonts w:ascii="Arial" w:hAnsi="Arial" w:cs="Arial"/>
          <w:sz w:val="24"/>
          <w:szCs w:val="24"/>
        </w:rPr>
      </w:pPr>
    </w:p>
    <w:sectPr w:rsidR="000E10F1" w:rsidRPr="00864E12" w:rsidSect="009C64DD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A5859" w14:textId="77777777" w:rsidR="00A719F6" w:rsidRDefault="00A719F6" w:rsidP="00A719F6">
      <w:r>
        <w:separator/>
      </w:r>
    </w:p>
  </w:endnote>
  <w:endnote w:type="continuationSeparator" w:id="0">
    <w:p w14:paraId="7E7C064A" w14:textId="77777777" w:rsidR="00A719F6" w:rsidRDefault="00A719F6" w:rsidP="00A7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CE215" w14:textId="77777777" w:rsidR="002B4C61" w:rsidRDefault="002B4C61" w:rsidP="002B4C61">
    <w:pPr>
      <w:pStyle w:val="Footer"/>
      <w:jc w:val="center"/>
    </w:pPr>
    <w:r>
      <w:t>A proud partner of the American Job Center Network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8CDAF" w14:textId="77777777" w:rsidR="00A719F6" w:rsidRDefault="00A719F6" w:rsidP="00A719F6">
      <w:r>
        <w:separator/>
      </w:r>
    </w:p>
  </w:footnote>
  <w:footnote w:type="continuationSeparator" w:id="0">
    <w:p w14:paraId="746186DE" w14:textId="77777777" w:rsidR="00A719F6" w:rsidRDefault="00A719F6" w:rsidP="00A7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396"/>
    <w:multiLevelType w:val="hybridMultilevel"/>
    <w:tmpl w:val="70C22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20D40"/>
    <w:multiLevelType w:val="hybridMultilevel"/>
    <w:tmpl w:val="E70E8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7236968"/>
    <w:multiLevelType w:val="hybridMultilevel"/>
    <w:tmpl w:val="F67A719A"/>
    <w:lvl w:ilvl="0" w:tplc="F83A8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5B0B18"/>
    <w:multiLevelType w:val="hybridMultilevel"/>
    <w:tmpl w:val="5A42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4032D"/>
    <w:multiLevelType w:val="multilevel"/>
    <w:tmpl w:val="F664F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  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8B4285"/>
    <w:multiLevelType w:val="hybridMultilevel"/>
    <w:tmpl w:val="758C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1"/>
    <w:rsid w:val="00032F46"/>
    <w:rsid w:val="000542BF"/>
    <w:rsid w:val="000713D7"/>
    <w:rsid w:val="000747ED"/>
    <w:rsid w:val="000812E6"/>
    <w:rsid w:val="00087725"/>
    <w:rsid w:val="000A068E"/>
    <w:rsid w:val="000E10F1"/>
    <w:rsid w:val="00137AB2"/>
    <w:rsid w:val="00140FF4"/>
    <w:rsid w:val="00166818"/>
    <w:rsid w:val="00211E3C"/>
    <w:rsid w:val="00262DA0"/>
    <w:rsid w:val="002923F1"/>
    <w:rsid w:val="002B4C61"/>
    <w:rsid w:val="002E7CD3"/>
    <w:rsid w:val="003031FB"/>
    <w:rsid w:val="00342A49"/>
    <w:rsid w:val="003713F0"/>
    <w:rsid w:val="003C30C1"/>
    <w:rsid w:val="0040351A"/>
    <w:rsid w:val="00447AA9"/>
    <w:rsid w:val="00462474"/>
    <w:rsid w:val="00490202"/>
    <w:rsid w:val="004D2897"/>
    <w:rsid w:val="004E2F78"/>
    <w:rsid w:val="0051088F"/>
    <w:rsid w:val="00537495"/>
    <w:rsid w:val="005F139D"/>
    <w:rsid w:val="00605AB5"/>
    <w:rsid w:val="00617EBC"/>
    <w:rsid w:val="00634D2C"/>
    <w:rsid w:val="00663B43"/>
    <w:rsid w:val="006A1AB0"/>
    <w:rsid w:val="00701AF1"/>
    <w:rsid w:val="0070576B"/>
    <w:rsid w:val="00707E3B"/>
    <w:rsid w:val="00712213"/>
    <w:rsid w:val="00747616"/>
    <w:rsid w:val="00774D6F"/>
    <w:rsid w:val="00783A88"/>
    <w:rsid w:val="007C0062"/>
    <w:rsid w:val="008156CC"/>
    <w:rsid w:val="00841369"/>
    <w:rsid w:val="00851664"/>
    <w:rsid w:val="00864E12"/>
    <w:rsid w:val="008759C0"/>
    <w:rsid w:val="00890C0E"/>
    <w:rsid w:val="008C3B6A"/>
    <w:rsid w:val="008F0FA0"/>
    <w:rsid w:val="00914B7C"/>
    <w:rsid w:val="00940FC1"/>
    <w:rsid w:val="00957389"/>
    <w:rsid w:val="00965A41"/>
    <w:rsid w:val="009A711C"/>
    <w:rsid w:val="009B62A1"/>
    <w:rsid w:val="009C64DD"/>
    <w:rsid w:val="009D14A4"/>
    <w:rsid w:val="009D4D2E"/>
    <w:rsid w:val="009E2FD3"/>
    <w:rsid w:val="00A719F6"/>
    <w:rsid w:val="00AC588F"/>
    <w:rsid w:val="00AE0D09"/>
    <w:rsid w:val="00B0164A"/>
    <w:rsid w:val="00B12BA0"/>
    <w:rsid w:val="00B178E6"/>
    <w:rsid w:val="00B434D0"/>
    <w:rsid w:val="00CB6003"/>
    <w:rsid w:val="00CD13EB"/>
    <w:rsid w:val="00D35BFA"/>
    <w:rsid w:val="00D74FC1"/>
    <w:rsid w:val="00D7690F"/>
    <w:rsid w:val="00D9139A"/>
    <w:rsid w:val="00DC7ECC"/>
    <w:rsid w:val="00E11766"/>
    <w:rsid w:val="00E15080"/>
    <w:rsid w:val="00E420F0"/>
    <w:rsid w:val="00E852EE"/>
    <w:rsid w:val="00E93896"/>
    <w:rsid w:val="00EB473F"/>
    <w:rsid w:val="00EB71DC"/>
    <w:rsid w:val="00EC2E35"/>
    <w:rsid w:val="00EE59CD"/>
    <w:rsid w:val="00F04C8A"/>
    <w:rsid w:val="00F155B8"/>
    <w:rsid w:val="00F7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972042"/>
  <w15:docId w15:val="{D2159812-3129-447A-B01D-A8AC10ED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F1"/>
    <w:pPr>
      <w:ind w:left="720"/>
      <w:contextualSpacing/>
    </w:pPr>
  </w:style>
  <w:style w:type="table" w:styleId="TableGrid">
    <w:name w:val="Table Grid"/>
    <w:basedOn w:val="TableNormal"/>
    <w:rsid w:val="00AC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66"/>
  </w:style>
  <w:style w:type="paragraph" w:styleId="Footer">
    <w:name w:val="footer"/>
    <w:basedOn w:val="Normal"/>
    <w:link w:val="FooterChar"/>
    <w:uiPriority w:val="99"/>
    <w:unhideWhenUsed/>
    <w:rsid w:val="00A7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F6"/>
  </w:style>
  <w:style w:type="paragraph" w:customStyle="1" w:styleId="Default">
    <w:name w:val="Default"/>
    <w:rsid w:val="00537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C8A"/>
    <w:rPr>
      <w:b/>
      <w:bCs/>
      <w:sz w:val="20"/>
      <w:szCs w:val="20"/>
    </w:rPr>
  </w:style>
  <w:style w:type="character" w:styleId="Hyperlink">
    <w:name w:val="Hyperlink"/>
    <w:uiPriority w:val="99"/>
    <w:rsid w:val="00D35B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ol.greaternebraska@nebr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Fox</dc:creator>
  <cp:lastModifiedBy>Wren, Dylan</cp:lastModifiedBy>
  <cp:revision>4</cp:revision>
  <cp:lastPrinted>2016-05-24T21:43:00Z</cp:lastPrinted>
  <dcterms:created xsi:type="dcterms:W3CDTF">2017-07-31T15:24:00Z</dcterms:created>
  <dcterms:modified xsi:type="dcterms:W3CDTF">2017-08-01T14:43:00Z</dcterms:modified>
</cp:coreProperties>
</file>