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19" w:rsidRPr="00265A19" w:rsidRDefault="00265A19" w:rsidP="00265A19">
      <w:pPr>
        <w:pStyle w:val="Heading1"/>
        <w:numPr>
          <w:ilvl w:val="0"/>
          <w:numId w:val="0"/>
        </w:numPr>
        <w:jc w:val="center"/>
        <w:rPr>
          <w:rStyle w:val="bold1"/>
          <w:b/>
          <w:iCs/>
          <w:color w:val="00607F"/>
          <w:sz w:val="28"/>
          <w:szCs w:val="28"/>
        </w:rPr>
      </w:pPr>
      <w:r w:rsidRPr="00265A19">
        <w:rPr>
          <w:rStyle w:val="bold1"/>
          <w:b/>
          <w:iCs/>
          <w:color w:val="00607F"/>
          <w:sz w:val="28"/>
          <w:szCs w:val="28"/>
        </w:rPr>
        <w:t>Memorandum for the Record</w:t>
      </w:r>
    </w:p>
    <w:p w:rsidR="002464FC" w:rsidRPr="002464FC" w:rsidRDefault="002464FC" w:rsidP="00AF0864">
      <w:pPr>
        <w:rPr>
          <w:rFonts w:ascii="Arial" w:hAnsi="Arial" w:cs="Arial"/>
          <w:b/>
          <w:i/>
          <w:color w:val="313131"/>
          <w:w w:val="105"/>
          <w:sz w:val="20"/>
        </w:rPr>
      </w:pPr>
    </w:p>
    <w:p w:rsidR="002464FC" w:rsidRPr="002464FC" w:rsidRDefault="002464FC" w:rsidP="002464FC">
      <w:pPr>
        <w:ind w:left="126"/>
        <w:rPr>
          <w:rFonts w:ascii="Arial" w:hAnsi="Arial" w:cs="Arial"/>
          <w:b/>
          <w:i/>
          <w:sz w:val="20"/>
        </w:rPr>
      </w:pPr>
    </w:p>
    <w:p w:rsidR="00AF0864" w:rsidRDefault="006C113F">
      <w:pPr>
        <w:rPr>
          <w:rFonts w:ascii="Arial" w:hAnsi="Arial" w:cs="Arial"/>
        </w:rPr>
      </w:pPr>
      <w:r>
        <w:rPr>
          <w:rFonts w:ascii="Arial" w:hAnsi="Arial" w:cs="Arial"/>
        </w:rPr>
        <w:t xml:space="preserve">It is important that you understand that applying for training assistance does not guarantee you will be accepted into the program. There are many factors to take into consideration and there is a considerable amount of paperwork to complete. To acknowledge this, we are asking you review the statement below and sign that you understand that if you register and attend classes prior to actual enrollment in an approved Workforce Innovation Opportunity Act (WIOA) training program, then you will be responsible for any costs incurred. </w:t>
      </w:r>
    </w:p>
    <w:p w:rsidR="006C113F" w:rsidRDefault="006C113F">
      <w:pPr>
        <w:rPr>
          <w:rFonts w:ascii="Arial" w:hAnsi="Arial" w:cs="Arial"/>
        </w:rPr>
      </w:pPr>
      <w:r>
        <w:rPr>
          <w:rFonts w:ascii="Arial" w:hAnsi="Arial" w:cs="Arial"/>
        </w:rPr>
        <w:t>____________________________________________________________________________</w:t>
      </w:r>
    </w:p>
    <w:p w:rsidR="006C113F" w:rsidRDefault="006C113F">
      <w:pPr>
        <w:rPr>
          <w:rFonts w:ascii="Arial" w:hAnsi="Arial" w:cs="Arial"/>
        </w:rPr>
      </w:pPr>
    </w:p>
    <w:p w:rsidR="006C113F" w:rsidRDefault="006C113F">
      <w:pPr>
        <w:rPr>
          <w:rFonts w:ascii="Arial" w:hAnsi="Arial" w:cs="Arial"/>
        </w:rPr>
      </w:pPr>
      <w:r>
        <w:rPr>
          <w:rFonts w:ascii="Arial" w:hAnsi="Arial" w:cs="Arial"/>
        </w:rPr>
        <w:t xml:space="preserve">I understand that the Greater Nebraska Workforce Development Area, Nebraska Department of Labor will provide me a signed Individual Training Account (ITA) once I have been determined eligible for training and they have agreed to assist in paying for my training. </w:t>
      </w:r>
    </w:p>
    <w:p w:rsidR="006C113F" w:rsidRDefault="006C113F">
      <w:pPr>
        <w:rPr>
          <w:rFonts w:ascii="Arial" w:hAnsi="Arial" w:cs="Arial"/>
        </w:rPr>
      </w:pPr>
    </w:p>
    <w:p w:rsidR="006C113F" w:rsidRDefault="006C113F">
      <w:pPr>
        <w:rPr>
          <w:rFonts w:ascii="Arial" w:hAnsi="Arial" w:cs="Arial"/>
        </w:rPr>
      </w:pPr>
      <w:r>
        <w:rPr>
          <w:rFonts w:ascii="Arial" w:hAnsi="Arial" w:cs="Arial"/>
        </w:rPr>
        <w:t>Any classes I enroll in prior to receiving the ITA will be paid at my expense.</w:t>
      </w:r>
    </w:p>
    <w:p w:rsidR="00AF0864" w:rsidRDefault="00AF0864">
      <w:pPr>
        <w:rPr>
          <w:rFonts w:ascii="Arial" w:hAnsi="Arial" w:cs="Arial"/>
        </w:rPr>
      </w:pPr>
    </w:p>
    <w:p w:rsidR="00AF0864" w:rsidRPr="00AF0864" w:rsidRDefault="00AF0864" w:rsidP="00AF0864">
      <w:pPr>
        <w:jc w:val="center"/>
        <w:rPr>
          <w:rFonts w:ascii="Arial" w:hAnsi="Arial" w:cs="Arial"/>
          <w:b/>
        </w:rPr>
      </w:pPr>
    </w:p>
    <w:tbl>
      <w:tblPr>
        <w:tblStyle w:val="TableGrid"/>
        <w:tblpPr w:leftFromText="180" w:rightFromText="180" w:vertAnchor="text" w:horzAnchor="margin" w:tblpXSpec="center" w:tblpY="1001"/>
        <w:tblW w:w="9270" w:type="dxa"/>
        <w:tblLook w:val="04A0" w:firstRow="1" w:lastRow="0" w:firstColumn="1" w:lastColumn="0" w:noHBand="0" w:noVBand="1"/>
      </w:tblPr>
      <w:tblGrid>
        <w:gridCol w:w="2965"/>
        <w:gridCol w:w="275"/>
        <w:gridCol w:w="270"/>
        <w:gridCol w:w="2605"/>
        <w:gridCol w:w="275"/>
        <w:gridCol w:w="275"/>
        <w:gridCol w:w="275"/>
        <w:gridCol w:w="1165"/>
        <w:gridCol w:w="1165"/>
      </w:tblGrid>
      <w:tr w:rsidR="006C113F" w:rsidRPr="002464FC" w:rsidTr="006C113F">
        <w:tc>
          <w:tcPr>
            <w:tcW w:w="2965" w:type="dxa"/>
            <w:tcBorders>
              <w:top w:val="single" w:sz="4" w:space="0" w:color="auto"/>
              <w:left w:val="nil"/>
              <w:bottom w:val="nil"/>
              <w:right w:val="nil"/>
            </w:tcBorders>
          </w:tcPr>
          <w:p w:rsidR="006C113F" w:rsidRPr="002464FC" w:rsidRDefault="006C113F" w:rsidP="00DC73C3">
            <w:pPr>
              <w:rPr>
                <w:rFonts w:ascii="Arial" w:hAnsi="Arial" w:cs="Arial"/>
                <w:sz w:val="20"/>
              </w:rPr>
            </w:pPr>
            <w:r w:rsidRPr="002464FC">
              <w:rPr>
                <w:rFonts w:ascii="Arial" w:hAnsi="Arial" w:cs="Arial"/>
                <w:sz w:val="20"/>
              </w:rPr>
              <w:t>Participan</w:t>
            </w:r>
            <w:bookmarkStart w:id="0" w:name="_GoBack"/>
            <w:bookmarkEnd w:id="0"/>
            <w:r w:rsidRPr="002464FC">
              <w:rPr>
                <w:rFonts w:ascii="Arial" w:hAnsi="Arial" w:cs="Arial"/>
                <w:sz w:val="20"/>
              </w:rPr>
              <w:t xml:space="preserve">t </w:t>
            </w:r>
            <w:r>
              <w:rPr>
                <w:rFonts w:ascii="Arial" w:hAnsi="Arial" w:cs="Arial"/>
                <w:sz w:val="20"/>
              </w:rPr>
              <w:t>Name</w:t>
            </w:r>
          </w:p>
        </w:tc>
        <w:tc>
          <w:tcPr>
            <w:tcW w:w="275" w:type="dxa"/>
            <w:tcBorders>
              <w:top w:val="nil"/>
              <w:left w:val="nil"/>
              <w:bottom w:val="nil"/>
              <w:right w:val="nil"/>
            </w:tcBorders>
          </w:tcPr>
          <w:p w:rsidR="006C113F" w:rsidRDefault="006C113F" w:rsidP="00DC73C3">
            <w:pPr>
              <w:rPr>
                <w:rFonts w:ascii="Arial" w:hAnsi="Arial" w:cs="Arial"/>
                <w:sz w:val="20"/>
              </w:rPr>
            </w:pPr>
          </w:p>
        </w:tc>
        <w:tc>
          <w:tcPr>
            <w:tcW w:w="270" w:type="dxa"/>
            <w:tcBorders>
              <w:top w:val="nil"/>
              <w:left w:val="nil"/>
              <w:bottom w:val="nil"/>
              <w:right w:val="nil"/>
            </w:tcBorders>
          </w:tcPr>
          <w:p w:rsidR="006C113F" w:rsidRDefault="006C113F" w:rsidP="00DC73C3">
            <w:pPr>
              <w:rPr>
                <w:rFonts w:ascii="Arial" w:hAnsi="Arial" w:cs="Arial"/>
                <w:sz w:val="20"/>
              </w:rPr>
            </w:pPr>
          </w:p>
        </w:tc>
        <w:tc>
          <w:tcPr>
            <w:tcW w:w="2605" w:type="dxa"/>
            <w:tcBorders>
              <w:top w:val="single" w:sz="4" w:space="0" w:color="auto"/>
              <w:left w:val="nil"/>
              <w:bottom w:val="nil"/>
              <w:right w:val="nil"/>
            </w:tcBorders>
          </w:tcPr>
          <w:p w:rsidR="006C113F" w:rsidRPr="002464FC" w:rsidRDefault="006C113F" w:rsidP="00DC73C3">
            <w:pPr>
              <w:rPr>
                <w:rFonts w:ascii="Arial" w:hAnsi="Arial" w:cs="Arial"/>
                <w:sz w:val="20"/>
              </w:rPr>
            </w:pPr>
            <w:r>
              <w:rPr>
                <w:rFonts w:ascii="Arial" w:hAnsi="Arial" w:cs="Arial"/>
                <w:sz w:val="20"/>
              </w:rPr>
              <w:t>Participant Signature</w:t>
            </w:r>
          </w:p>
        </w:tc>
        <w:tc>
          <w:tcPr>
            <w:tcW w:w="275" w:type="dxa"/>
            <w:tcBorders>
              <w:top w:val="nil"/>
              <w:left w:val="nil"/>
              <w:bottom w:val="nil"/>
              <w:right w:val="nil"/>
            </w:tcBorders>
          </w:tcPr>
          <w:p w:rsidR="006C113F" w:rsidRPr="002464FC" w:rsidRDefault="006C113F" w:rsidP="00DC73C3">
            <w:pPr>
              <w:rPr>
                <w:rFonts w:ascii="Arial" w:hAnsi="Arial" w:cs="Arial"/>
                <w:sz w:val="20"/>
              </w:rPr>
            </w:pPr>
          </w:p>
        </w:tc>
        <w:tc>
          <w:tcPr>
            <w:tcW w:w="275" w:type="dxa"/>
            <w:tcBorders>
              <w:top w:val="nil"/>
              <w:left w:val="nil"/>
              <w:bottom w:val="nil"/>
              <w:right w:val="nil"/>
            </w:tcBorders>
          </w:tcPr>
          <w:p w:rsidR="006C113F" w:rsidRPr="002464FC" w:rsidRDefault="006C113F" w:rsidP="00DC73C3">
            <w:pPr>
              <w:rPr>
                <w:rFonts w:ascii="Arial" w:hAnsi="Arial" w:cs="Arial"/>
                <w:sz w:val="20"/>
              </w:rPr>
            </w:pPr>
          </w:p>
        </w:tc>
        <w:tc>
          <w:tcPr>
            <w:tcW w:w="275" w:type="dxa"/>
            <w:tcBorders>
              <w:top w:val="nil"/>
              <w:left w:val="nil"/>
              <w:bottom w:val="nil"/>
              <w:right w:val="nil"/>
            </w:tcBorders>
          </w:tcPr>
          <w:p w:rsidR="006C113F" w:rsidRPr="002464FC" w:rsidRDefault="006C113F" w:rsidP="00DC73C3">
            <w:pPr>
              <w:rPr>
                <w:rFonts w:ascii="Arial" w:hAnsi="Arial" w:cs="Arial"/>
                <w:sz w:val="20"/>
              </w:rPr>
            </w:pPr>
          </w:p>
        </w:tc>
        <w:tc>
          <w:tcPr>
            <w:tcW w:w="1165" w:type="dxa"/>
            <w:tcBorders>
              <w:top w:val="single" w:sz="4" w:space="0" w:color="auto"/>
              <w:left w:val="nil"/>
              <w:bottom w:val="nil"/>
              <w:right w:val="nil"/>
            </w:tcBorders>
          </w:tcPr>
          <w:p w:rsidR="006C113F" w:rsidRPr="002464FC" w:rsidRDefault="006C113F" w:rsidP="00DC73C3">
            <w:pPr>
              <w:rPr>
                <w:rFonts w:ascii="Arial" w:hAnsi="Arial" w:cs="Arial"/>
                <w:sz w:val="20"/>
              </w:rPr>
            </w:pPr>
            <w:r w:rsidRPr="002464FC">
              <w:rPr>
                <w:rFonts w:ascii="Arial" w:hAnsi="Arial" w:cs="Arial"/>
                <w:sz w:val="20"/>
              </w:rPr>
              <w:t>Date</w:t>
            </w:r>
          </w:p>
        </w:tc>
        <w:tc>
          <w:tcPr>
            <w:tcW w:w="1165" w:type="dxa"/>
            <w:tcBorders>
              <w:top w:val="single" w:sz="4" w:space="0" w:color="auto"/>
              <w:left w:val="nil"/>
              <w:bottom w:val="nil"/>
              <w:right w:val="nil"/>
            </w:tcBorders>
          </w:tcPr>
          <w:p w:rsidR="006C113F" w:rsidRPr="002464FC" w:rsidRDefault="006C113F" w:rsidP="00DC73C3">
            <w:pPr>
              <w:rPr>
                <w:rFonts w:ascii="Arial" w:hAnsi="Arial" w:cs="Arial"/>
                <w:sz w:val="20"/>
              </w:rPr>
            </w:pPr>
          </w:p>
        </w:tc>
      </w:tr>
    </w:tbl>
    <w:p w:rsidR="00AF0864" w:rsidRDefault="00AF0864">
      <w:pPr>
        <w:rPr>
          <w:rFonts w:ascii="Arial" w:hAnsi="Arial" w:cs="Arial"/>
        </w:rPr>
      </w:pPr>
    </w:p>
    <w:p w:rsidR="00DC73C3" w:rsidRDefault="00DC73C3">
      <w:pPr>
        <w:rPr>
          <w:rFonts w:ascii="Arial" w:hAnsi="Arial" w:cs="Arial"/>
        </w:rPr>
      </w:pPr>
    </w:p>
    <w:p w:rsidR="00DC73C3" w:rsidRDefault="00DC73C3">
      <w:pPr>
        <w:rPr>
          <w:rFonts w:ascii="Arial" w:hAnsi="Arial" w:cs="Arial"/>
        </w:rPr>
      </w:pPr>
    </w:p>
    <w:p w:rsidR="00DC73C3" w:rsidRDefault="00DC73C3">
      <w:pPr>
        <w:rPr>
          <w:rFonts w:ascii="Arial" w:hAnsi="Arial" w:cs="Arial"/>
        </w:rPr>
      </w:pPr>
    </w:p>
    <w:p w:rsidR="00DC73C3" w:rsidRDefault="00DC73C3">
      <w:pPr>
        <w:rPr>
          <w:rFonts w:ascii="Arial" w:hAnsi="Arial" w:cs="Arial"/>
        </w:rPr>
      </w:pPr>
    </w:p>
    <w:p w:rsidR="00DC73C3" w:rsidRPr="008369B7" w:rsidRDefault="00DC73C3">
      <w:pPr>
        <w:rPr>
          <w:rFonts w:ascii="Arial" w:hAnsi="Arial" w:cs="Arial"/>
        </w:rPr>
      </w:pPr>
    </w:p>
    <w:sectPr w:rsidR="00DC73C3" w:rsidRPr="008369B7" w:rsidSect="00265A19">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FC" w:rsidRDefault="002464FC" w:rsidP="002464FC">
      <w:r>
        <w:separator/>
      </w:r>
    </w:p>
  </w:endnote>
  <w:endnote w:type="continuationSeparator" w:id="0">
    <w:p w:rsidR="002464FC" w:rsidRDefault="002464FC" w:rsidP="002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19" w:rsidRPr="00BD293A" w:rsidRDefault="00265A19" w:rsidP="00265A19">
    <w:pPr>
      <w:pStyle w:val="BasicParagraph"/>
      <w:tabs>
        <w:tab w:val="right" w:pos="9630"/>
      </w:tabs>
      <w:spacing w:before="160"/>
      <w:jc w:val="right"/>
      <w:rPr>
        <w:rFonts w:ascii="Arial" w:hAnsi="Arial" w:cs="Arial"/>
        <w:b/>
        <w:color w:val="auto"/>
        <w:sz w:val="12"/>
        <w:szCs w:val="22"/>
      </w:rPr>
    </w:pPr>
    <w:r w:rsidRPr="00BD293A">
      <w:rPr>
        <w:rFonts w:ascii="Arial" w:hAnsi="Arial" w:cs="Arial"/>
        <w:b/>
        <w:color w:val="00607F"/>
        <w:sz w:val="18"/>
      </w:rPr>
      <w:t>Greater Nebraska Forms</w:t>
    </w:r>
  </w:p>
  <w:p w:rsidR="002464FC" w:rsidRDefault="00265A19" w:rsidP="00265A19">
    <w:pPr>
      <w:pStyle w:val="Footer"/>
      <w:jc w:val="right"/>
    </w:pPr>
    <w:r w:rsidRPr="00092395">
      <w:rPr>
        <w:rStyle w:val="PageNumber"/>
        <w:color w:val="00607F"/>
      </w:rPr>
      <w:t xml:space="preserve">Revised </w:t>
    </w:r>
    <w:r>
      <w:rPr>
        <w:rStyle w:val="PageNumber"/>
        <w:color w:val="00607F"/>
      </w:rPr>
      <w:t>7</w:t>
    </w:r>
    <w:r w:rsidRPr="00092395">
      <w:rPr>
        <w:rStyle w:val="PageNumber"/>
        <w:color w:val="00607F"/>
      </w:rPr>
      <w:t>/</w:t>
    </w:r>
    <w:r>
      <w:rPr>
        <w:rStyle w:val="PageNumber"/>
        <w:color w:val="00607F"/>
      </w:rPr>
      <w:t>15</w:t>
    </w:r>
    <w:r w:rsidRPr="00092395">
      <w:rPr>
        <w:rStyle w:val="PageNumber"/>
        <w:color w:val="00607F"/>
      </w:rPr>
      <w:t>/1</w:t>
    </w:r>
    <w:r>
      <w:rPr>
        <w:rStyle w:val="PageNumber"/>
        <w:color w:val="00607F"/>
      </w:rPr>
      <w:t>9</w:t>
    </w:r>
    <w:r w:rsidRPr="00092395">
      <w:rPr>
        <w:rStyle w:val="PageNumber"/>
        <w:color w:val="00607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FC" w:rsidRDefault="002464FC" w:rsidP="002464FC">
      <w:r>
        <w:separator/>
      </w:r>
    </w:p>
  </w:footnote>
  <w:footnote w:type="continuationSeparator" w:id="0">
    <w:p w:rsidR="002464FC" w:rsidRDefault="002464FC" w:rsidP="0024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FC" w:rsidRPr="00265A19" w:rsidRDefault="002464FC" w:rsidP="00265A19">
    <w:pPr>
      <w:pStyle w:val="Heading1"/>
      <w:numPr>
        <w:ilvl w:val="0"/>
        <w:numId w:val="0"/>
      </w:numPr>
      <w:jc w:val="center"/>
      <w:rPr>
        <w:bCs w:val="0"/>
        <w:iCs/>
        <w:color w:val="00607F"/>
      </w:rPr>
    </w:pPr>
    <w:bookmarkStart w:id="1" w:name="_Toc44993411"/>
    <w:r w:rsidRPr="002B08EA">
      <w:rPr>
        <w:rStyle w:val="bold1"/>
        <w:iCs/>
        <w:color w:val="00607F"/>
        <w:sz w:val="28"/>
      </w:rPr>
      <w:br/>
    </w:r>
    <w:bookmarkEnd w:id="1"/>
    <w:r w:rsidR="00265A19" w:rsidRPr="007B33A5">
      <w:rPr>
        <w:noProof/>
      </w:rPr>
      <w:drawing>
        <wp:inline distT="0" distB="0" distL="0" distR="0">
          <wp:extent cx="55911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10135" t="27051" r="7857" b="20309"/>
                  <a:stretch>
                    <a:fillRect/>
                  </a:stretch>
                </pic:blipFill>
                <pic:spPr bwMode="auto">
                  <a:xfrm>
                    <a:off x="0" y="0"/>
                    <a:ext cx="55911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C91"/>
    <w:multiLevelType w:val="multilevel"/>
    <w:tmpl w:val="86FAB7F8"/>
    <w:lvl w:ilvl="0">
      <w:start w:val="1"/>
      <w:numFmt w:val="decimal"/>
      <w:pStyle w:val="Heading1"/>
      <w:suff w:val="space"/>
      <w:lvlText w:val="Section %1 - "/>
      <w:lvlJc w:val="left"/>
      <w:pPr>
        <w:ind w:left="0" w:firstLine="0"/>
      </w:pPr>
      <w:rPr>
        <w:rFonts w:ascii="Arial" w:hAnsi="Arial" w:hint="default"/>
        <w:b/>
        <w:i w:val="0"/>
        <w:color w:val="000080"/>
        <w:sz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FC"/>
    <w:rsid w:val="00160057"/>
    <w:rsid w:val="002464FC"/>
    <w:rsid w:val="00265A19"/>
    <w:rsid w:val="004C516F"/>
    <w:rsid w:val="006C113F"/>
    <w:rsid w:val="00710882"/>
    <w:rsid w:val="008369B7"/>
    <w:rsid w:val="00852F73"/>
    <w:rsid w:val="00904C7C"/>
    <w:rsid w:val="00AF0864"/>
    <w:rsid w:val="00B2251D"/>
    <w:rsid w:val="00D26133"/>
    <w:rsid w:val="00D424D4"/>
    <w:rsid w:val="00DC73C3"/>
    <w:rsid w:val="00F673D4"/>
    <w:rsid w:val="00FD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0AAAAA"/>
  <w15:chartTrackingRefBased/>
  <w15:docId w15:val="{C7BB7713-5B03-493B-82DD-1BED3DD4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64F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464FC"/>
    <w:pPr>
      <w:keepNext/>
      <w:numPr>
        <w:numId w:val="1"/>
      </w:numPr>
      <w:spacing w:before="120" w:after="60"/>
      <w:outlineLvl w:val="0"/>
    </w:pPr>
    <w:rPr>
      <w:rFonts w:ascii="Arial" w:hAnsi="Arial" w:cs="Arial"/>
      <w:b/>
      <w:bCs/>
      <w:color w:val="000080"/>
      <w:kern w:val="32"/>
      <w:sz w:val="26"/>
      <w:szCs w:val="32"/>
    </w:rPr>
  </w:style>
  <w:style w:type="paragraph" w:styleId="Heading2">
    <w:name w:val="heading 2"/>
    <w:basedOn w:val="Normal"/>
    <w:next w:val="Normal"/>
    <w:link w:val="Heading2Char"/>
    <w:qFormat/>
    <w:rsid w:val="002464FC"/>
    <w:pPr>
      <w:keepNext/>
      <w:numPr>
        <w:ilvl w:val="1"/>
        <w:numId w:val="1"/>
      </w:numPr>
      <w:spacing w:before="240" w:after="120"/>
      <w:outlineLvl w:val="1"/>
    </w:pPr>
    <w:rPr>
      <w:rFonts w:ascii="Arial" w:hAnsi="Arial" w:cs="Arial"/>
      <w:b/>
      <w:bCs/>
      <w:iCs/>
      <w:color w:val="CC3300"/>
      <w:sz w:val="24"/>
      <w:szCs w:val="28"/>
    </w:rPr>
  </w:style>
  <w:style w:type="paragraph" w:styleId="Heading3">
    <w:name w:val="heading 3"/>
    <w:basedOn w:val="Normal"/>
    <w:next w:val="Normal"/>
    <w:link w:val="Heading3Char"/>
    <w:qFormat/>
    <w:rsid w:val="002464FC"/>
    <w:pPr>
      <w:keepNext/>
      <w:numPr>
        <w:ilvl w:val="2"/>
        <w:numId w:val="1"/>
      </w:numPr>
      <w:spacing w:before="120" w:after="60"/>
      <w:outlineLvl w:val="2"/>
    </w:pPr>
    <w:rPr>
      <w:rFonts w:ascii="Arial" w:hAnsi="Arial" w:cs="Arial"/>
      <w:b/>
      <w:bCs/>
      <w:i/>
      <w:color w:val="000080"/>
      <w:sz w:val="24"/>
      <w:szCs w:val="26"/>
    </w:rPr>
  </w:style>
  <w:style w:type="paragraph" w:styleId="Heading4">
    <w:name w:val="heading 4"/>
    <w:basedOn w:val="Normal"/>
    <w:next w:val="Normal"/>
    <w:link w:val="Heading4Char"/>
    <w:qFormat/>
    <w:rsid w:val="002464FC"/>
    <w:pPr>
      <w:keepNext/>
      <w:numPr>
        <w:ilvl w:val="3"/>
        <w:numId w:val="1"/>
      </w:numPr>
      <w:spacing w:before="120" w:after="60"/>
      <w:outlineLvl w:val="3"/>
    </w:pPr>
    <w:rPr>
      <w:rFonts w:ascii="Arial" w:hAnsi="Arial"/>
      <w:b/>
      <w:bCs/>
      <w:color w:val="339966"/>
      <w:sz w:val="24"/>
      <w:szCs w:val="28"/>
    </w:rPr>
  </w:style>
  <w:style w:type="paragraph" w:styleId="Heading5">
    <w:name w:val="heading 5"/>
    <w:basedOn w:val="Normal"/>
    <w:next w:val="Normal"/>
    <w:link w:val="Heading5Char"/>
    <w:qFormat/>
    <w:rsid w:val="002464FC"/>
    <w:pPr>
      <w:numPr>
        <w:ilvl w:val="4"/>
        <w:numId w:val="1"/>
      </w:numPr>
      <w:spacing w:before="120" w:after="60"/>
      <w:outlineLvl w:val="4"/>
    </w:pPr>
    <w:rPr>
      <w:rFonts w:ascii="Arial" w:hAnsi="Arial"/>
      <w:b/>
      <w:bCs/>
      <w:i/>
      <w:iCs/>
      <w:sz w:val="24"/>
      <w:szCs w:val="26"/>
    </w:rPr>
  </w:style>
  <w:style w:type="paragraph" w:styleId="Heading6">
    <w:name w:val="heading 6"/>
    <w:basedOn w:val="Normal"/>
    <w:next w:val="Normal"/>
    <w:link w:val="Heading6Char"/>
    <w:qFormat/>
    <w:rsid w:val="002464FC"/>
    <w:pPr>
      <w:numPr>
        <w:ilvl w:val="5"/>
        <w:numId w:val="1"/>
      </w:numPr>
      <w:spacing w:before="240" w:after="60"/>
      <w:outlineLvl w:val="5"/>
    </w:pPr>
    <w:rPr>
      <w:b/>
      <w:bCs/>
    </w:rPr>
  </w:style>
  <w:style w:type="paragraph" w:styleId="Heading7">
    <w:name w:val="heading 7"/>
    <w:basedOn w:val="Normal"/>
    <w:next w:val="Normal"/>
    <w:link w:val="Heading7Char"/>
    <w:qFormat/>
    <w:rsid w:val="002464FC"/>
    <w:pPr>
      <w:numPr>
        <w:ilvl w:val="6"/>
        <w:numId w:val="1"/>
      </w:numPr>
      <w:spacing w:before="240" w:after="60"/>
      <w:outlineLvl w:val="6"/>
    </w:pPr>
    <w:rPr>
      <w:sz w:val="24"/>
      <w:szCs w:val="24"/>
    </w:rPr>
  </w:style>
  <w:style w:type="paragraph" w:styleId="Heading8">
    <w:name w:val="heading 8"/>
    <w:basedOn w:val="Normal"/>
    <w:next w:val="Normal"/>
    <w:link w:val="Heading8Char"/>
    <w:qFormat/>
    <w:rsid w:val="002464FC"/>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2464FC"/>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4FC"/>
    <w:pPr>
      <w:tabs>
        <w:tab w:val="center" w:pos="4680"/>
        <w:tab w:val="right" w:pos="9360"/>
      </w:tabs>
    </w:pPr>
  </w:style>
  <w:style w:type="character" w:customStyle="1" w:styleId="HeaderChar">
    <w:name w:val="Header Char"/>
    <w:basedOn w:val="DefaultParagraphFont"/>
    <w:link w:val="Header"/>
    <w:uiPriority w:val="99"/>
    <w:rsid w:val="002464FC"/>
  </w:style>
  <w:style w:type="paragraph" w:styleId="Footer">
    <w:name w:val="footer"/>
    <w:basedOn w:val="Normal"/>
    <w:link w:val="FooterChar"/>
    <w:uiPriority w:val="99"/>
    <w:unhideWhenUsed/>
    <w:rsid w:val="002464FC"/>
    <w:pPr>
      <w:tabs>
        <w:tab w:val="center" w:pos="4680"/>
        <w:tab w:val="right" w:pos="9360"/>
      </w:tabs>
    </w:pPr>
  </w:style>
  <w:style w:type="character" w:customStyle="1" w:styleId="FooterChar">
    <w:name w:val="Footer Char"/>
    <w:basedOn w:val="DefaultParagraphFont"/>
    <w:link w:val="Footer"/>
    <w:uiPriority w:val="99"/>
    <w:rsid w:val="002464FC"/>
  </w:style>
  <w:style w:type="character" w:customStyle="1" w:styleId="Heading1Char">
    <w:name w:val="Heading 1 Char"/>
    <w:basedOn w:val="DefaultParagraphFont"/>
    <w:link w:val="Heading1"/>
    <w:rsid w:val="002464FC"/>
    <w:rPr>
      <w:rFonts w:ascii="Arial" w:eastAsia="Times New Roman" w:hAnsi="Arial" w:cs="Arial"/>
      <w:b/>
      <w:bCs/>
      <w:color w:val="000080"/>
      <w:kern w:val="32"/>
      <w:sz w:val="26"/>
      <w:szCs w:val="32"/>
    </w:rPr>
  </w:style>
  <w:style w:type="character" w:customStyle="1" w:styleId="Heading2Char">
    <w:name w:val="Heading 2 Char"/>
    <w:basedOn w:val="DefaultParagraphFont"/>
    <w:link w:val="Heading2"/>
    <w:rsid w:val="002464FC"/>
    <w:rPr>
      <w:rFonts w:ascii="Arial" w:eastAsia="Times New Roman" w:hAnsi="Arial" w:cs="Arial"/>
      <w:b/>
      <w:bCs/>
      <w:iCs/>
      <w:color w:val="CC3300"/>
      <w:sz w:val="24"/>
      <w:szCs w:val="28"/>
    </w:rPr>
  </w:style>
  <w:style w:type="character" w:customStyle="1" w:styleId="Heading3Char">
    <w:name w:val="Heading 3 Char"/>
    <w:basedOn w:val="DefaultParagraphFont"/>
    <w:link w:val="Heading3"/>
    <w:rsid w:val="002464FC"/>
    <w:rPr>
      <w:rFonts w:ascii="Arial" w:eastAsia="Times New Roman" w:hAnsi="Arial" w:cs="Arial"/>
      <w:b/>
      <w:bCs/>
      <w:i/>
      <w:color w:val="000080"/>
      <w:sz w:val="24"/>
      <w:szCs w:val="26"/>
    </w:rPr>
  </w:style>
  <w:style w:type="character" w:customStyle="1" w:styleId="Heading4Char">
    <w:name w:val="Heading 4 Char"/>
    <w:basedOn w:val="DefaultParagraphFont"/>
    <w:link w:val="Heading4"/>
    <w:rsid w:val="002464FC"/>
    <w:rPr>
      <w:rFonts w:ascii="Arial" w:eastAsia="Times New Roman" w:hAnsi="Arial" w:cs="Times New Roman"/>
      <w:b/>
      <w:bCs/>
      <w:color w:val="339966"/>
      <w:sz w:val="24"/>
      <w:szCs w:val="28"/>
    </w:rPr>
  </w:style>
  <w:style w:type="character" w:customStyle="1" w:styleId="Heading5Char">
    <w:name w:val="Heading 5 Char"/>
    <w:basedOn w:val="DefaultParagraphFont"/>
    <w:link w:val="Heading5"/>
    <w:rsid w:val="002464FC"/>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2464FC"/>
    <w:rPr>
      <w:rFonts w:ascii="Times New Roman" w:eastAsia="Times New Roman" w:hAnsi="Times New Roman" w:cs="Times New Roman"/>
      <w:b/>
      <w:bCs/>
    </w:rPr>
  </w:style>
  <w:style w:type="character" w:customStyle="1" w:styleId="Heading7Char">
    <w:name w:val="Heading 7 Char"/>
    <w:basedOn w:val="DefaultParagraphFont"/>
    <w:link w:val="Heading7"/>
    <w:rsid w:val="002464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64F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64FC"/>
    <w:rPr>
      <w:rFonts w:ascii="Arial" w:eastAsia="Times New Roman" w:hAnsi="Arial" w:cs="Arial"/>
    </w:rPr>
  </w:style>
  <w:style w:type="paragraph" w:styleId="BodyText">
    <w:name w:val="Body Text"/>
    <w:basedOn w:val="Normal"/>
    <w:link w:val="BodyTextChar"/>
    <w:uiPriority w:val="1"/>
    <w:qFormat/>
    <w:rsid w:val="002464FC"/>
    <w:rPr>
      <w:sz w:val="19"/>
      <w:szCs w:val="19"/>
    </w:rPr>
  </w:style>
  <w:style w:type="character" w:customStyle="1" w:styleId="BodyTextChar">
    <w:name w:val="Body Text Char"/>
    <w:basedOn w:val="DefaultParagraphFont"/>
    <w:link w:val="BodyText"/>
    <w:uiPriority w:val="1"/>
    <w:rsid w:val="002464FC"/>
    <w:rPr>
      <w:rFonts w:ascii="Times New Roman" w:eastAsia="Times New Roman" w:hAnsi="Times New Roman" w:cs="Times New Roman"/>
      <w:sz w:val="19"/>
      <w:szCs w:val="19"/>
    </w:rPr>
  </w:style>
  <w:style w:type="character" w:customStyle="1" w:styleId="bold1">
    <w:name w:val="bold1"/>
    <w:rsid w:val="002464FC"/>
    <w:rPr>
      <w:b/>
      <w:bCs/>
    </w:rPr>
  </w:style>
  <w:style w:type="table" w:styleId="TableGrid">
    <w:name w:val="Table Grid"/>
    <w:basedOn w:val="TableNormal"/>
    <w:uiPriority w:val="39"/>
    <w:rsid w:val="0024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4FC"/>
    <w:rPr>
      <w:color w:val="0563C1" w:themeColor="hyperlink"/>
      <w:u w:val="single"/>
    </w:rPr>
  </w:style>
  <w:style w:type="paragraph" w:styleId="BalloonText">
    <w:name w:val="Balloon Text"/>
    <w:basedOn w:val="Normal"/>
    <w:link w:val="BalloonTextChar"/>
    <w:uiPriority w:val="99"/>
    <w:semiHidden/>
    <w:unhideWhenUsed/>
    <w:rsid w:val="00B22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1D"/>
    <w:rPr>
      <w:rFonts w:ascii="Segoe UI" w:eastAsia="Times New Roman" w:hAnsi="Segoe UI" w:cs="Segoe UI"/>
      <w:sz w:val="18"/>
      <w:szCs w:val="18"/>
    </w:rPr>
  </w:style>
  <w:style w:type="character" w:styleId="PageNumber">
    <w:name w:val="page number"/>
    <w:rsid w:val="00265A19"/>
    <w:rPr>
      <w:rFonts w:ascii="Arial" w:hAnsi="Arial"/>
      <w:b/>
      <w:color w:val="000080"/>
      <w:sz w:val="18"/>
    </w:rPr>
  </w:style>
  <w:style w:type="paragraph" w:customStyle="1" w:styleId="BasicParagraph">
    <w:name w:val="[Basic Paragraph]"/>
    <w:basedOn w:val="Normal"/>
    <w:uiPriority w:val="99"/>
    <w:rsid w:val="00265A19"/>
    <w:pPr>
      <w:widowControl/>
      <w:spacing w:line="288" w:lineRule="auto"/>
    </w:pPr>
    <w:rPr>
      <w:rFonts w:ascii="Minion Pro" w:eastAsia="Calibri"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6506-E5E7-40C3-B123-FB7D7A6C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Sieler, Wendy</dc:creator>
  <cp:keywords/>
  <dc:description/>
  <cp:lastModifiedBy>Mathers, Ashley</cp:lastModifiedBy>
  <cp:revision>4</cp:revision>
  <cp:lastPrinted>2018-12-31T18:58:00Z</cp:lastPrinted>
  <dcterms:created xsi:type="dcterms:W3CDTF">2019-05-07T15:49:00Z</dcterms:created>
  <dcterms:modified xsi:type="dcterms:W3CDTF">2019-07-29T16:32:00Z</dcterms:modified>
</cp:coreProperties>
</file>