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5000" w:type="pct"/>
        <w:tblLook w:val="04A0" w:firstRow="1" w:lastRow="0" w:firstColumn="1" w:lastColumn="0" w:noHBand="0" w:noVBand="1"/>
      </w:tblPr>
      <w:tblGrid>
        <w:gridCol w:w="1695"/>
        <w:gridCol w:w="2199"/>
        <w:gridCol w:w="6899"/>
        <w:gridCol w:w="2288"/>
        <w:gridCol w:w="1309"/>
      </w:tblGrid>
      <w:tr w:rsidR="00E94290" w:rsidTr="00D04538">
        <w:trPr>
          <w:cnfStyle w:val="100000000000" w:firstRow="1" w:lastRow="0" w:firstColumn="0" w:lastColumn="0" w:oddVBand="0" w:evenVBand="0" w:oddHBand="0" w:evenHBand="0" w:firstRowFirstColumn="0" w:firstRowLastColumn="0" w:lastRowFirstColumn="0" w:lastRowLastColumn="0"/>
          <w:cantSplit/>
          <w:trHeight w:val="540"/>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8" w:space="0" w:color="FFFFFF" w:themeColor="background1"/>
            </w:tcBorders>
            <w:vAlign w:val="center"/>
          </w:tcPr>
          <w:p w:rsidR="00E94290" w:rsidRPr="00E94290" w:rsidRDefault="00E94290" w:rsidP="00E94290">
            <w:pPr>
              <w:jc w:val="center"/>
              <w:rPr>
                <w:rFonts w:ascii="Garamond" w:hAnsi="Garamond"/>
                <w:b w:val="0"/>
                <w:bCs w:val="0"/>
                <w:sz w:val="24"/>
                <w:szCs w:val="24"/>
              </w:rPr>
            </w:pPr>
            <w:r w:rsidRPr="00D04538">
              <w:rPr>
                <w:rFonts w:ascii="Garamond" w:hAnsi="Garamond"/>
                <w:sz w:val="32"/>
                <w:szCs w:val="24"/>
              </w:rPr>
              <w:t>Greater Nebraska Workforce Development Board Membership List</w:t>
            </w:r>
          </w:p>
        </w:tc>
      </w:tr>
      <w:tr w:rsidR="00D04538" w:rsidTr="003E2A03">
        <w:trPr>
          <w:cnfStyle w:val="000000100000" w:firstRow="0" w:lastRow="0" w:firstColumn="0" w:lastColumn="0" w:oddVBand="0" w:evenVBand="0" w:oddHBand="1" w:evenHBand="0" w:firstRowFirstColumn="0" w:firstRowLastColumn="0" w:lastRowFirstColumn="0" w:lastRowLastColumn="0"/>
          <w:cantSplit/>
          <w:trHeight w:val="540"/>
        </w:trPr>
        <w:tc>
          <w:tcPr>
            <w:cnfStyle w:val="001000000000" w:firstRow="0" w:lastRow="0" w:firstColumn="1" w:lastColumn="0" w:oddVBand="0" w:evenVBand="0" w:oddHBand="0" w:evenHBand="0" w:firstRowFirstColumn="0" w:firstRowLastColumn="0" w:lastRowFirstColumn="0" w:lastRowLastColumn="0"/>
            <w:tcW w:w="589" w:type="pct"/>
            <w:tcBorders>
              <w:top w:val="single" w:sz="8" w:space="0" w:color="FFFFFF" w:themeColor="background1"/>
            </w:tcBorders>
            <w:shd w:val="clear" w:color="auto" w:fill="4472C4" w:themeFill="accent5"/>
            <w:vAlign w:val="center"/>
          </w:tcPr>
          <w:p w:rsidR="00E94290" w:rsidRPr="00D04538" w:rsidRDefault="00E94290" w:rsidP="00E94290">
            <w:pPr>
              <w:jc w:val="center"/>
              <w:rPr>
                <w:rFonts w:ascii="Garamond" w:hAnsi="Garamond"/>
                <w:color w:val="FFFFFF" w:themeColor="background1"/>
                <w:sz w:val="24"/>
                <w:szCs w:val="24"/>
              </w:rPr>
            </w:pPr>
            <w:r w:rsidRPr="00D04538">
              <w:rPr>
                <w:rFonts w:ascii="Garamond" w:hAnsi="Garamond"/>
                <w:color w:val="FFFFFF" w:themeColor="background1"/>
                <w:sz w:val="24"/>
                <w:szCs w:val="24"/>
              </w:rPr>
              <w:t>First Name</w:t>
            </w:r>
          </w:p>
        </w:tc>
        <w:tc>
          <w:tcPr>
            <w:tcW w:w="764" w:type="pct"/>
            <w:shd w:val="clear" w:color="auto" w:fill="4472C4" w:themeFill="accent5"/>
            <w:vAlign w:val="center"/>
          </w:tcPr>
          <w:p w:rsidR="00E94290" w:rsidRPr="00D04538" w:rsidRDefault="00E94290" w:rsidP="00E94290">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FFFFFF" w:themeColor="background1"/>
                <w:sz w:val="24"/>
                <w:szCs w:val="24"/>
              </w:rPr>
            </w:pPr>
            <w:r w:rsidRPr="00D04538">
              <w:rPr>
                <w:rFonts w:ascii="Garamond" w:hAnsi="Garamond"/>
                <w:b/>
                <w:color w:val="FFFFFF" w:themeColor="background1"/>
                <w:sz w:val="24"/>
                <w:szCs w:val="24"/>
              </w:rPr>
              <w:t>Last Name</w:t>
            </w:r>
          </w:p>
        </w:tc>
        <w:tc>
          <w:tcPr>
            <w:tcW w:w="2397" w:type="pct"/>
            <w:shd w:val="clear" w:color="auto" w:fill="4472C4" w:themeFill="accent5"/>
            <w:vAlign w:val="center"/>
          </w:tcPr>
          <w:p w:rsidR="00E94290" w:rsidRPr="00D04538" w:rsidRDefault="00E94290" w:rsidP="00E94290">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FFFFFF" w:themeColor="background1"/>
                <w:sz w:val="24"/>
                <w:szCs w:val="24"/>
              </w:rPr>
            </w:pPr>
            <w:r w:rsidRPr="00D04538">
              <w:rPr>
                <w:rFonts w:ascii="Garamond" w:hAnsi="Garamond"/>
                <w:b/>
                <w:color w:val="FFFFFF" w:themeColor="background1"/>
                <w:sz w:val="24"/>
                <w:szCs w:val="24"/>
              </w:rPr>
              <w:t>Job Description</w:t>
            </w:r>
          </w:p>
        </w:tc>
        <w:tc>
          <w:tcPr>
            <w:tcW w:w="795" w:type="pct"/>
            <w:shd w:val="clear" w:color="auto" w:fill="4472C4" w:themeFill="accent5"/>
            <w:vAlign w:val="center"/>
          </w:tcPr>
          <w:p w:rsidR="00E94290" w:rsidRPr="00D04538" w:rsidRDefault="00E94290" w:rsidP="00E94290">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FFFFFF" w:themeColor="background1"/>
                <w:sz w:val="24"/>
                <w:szCs w:val="24"/>
              </w:rPr>
            </w:pPr>
            <w:r w:rsidRPr="00D04538">
              <w:rPr>
                <w:rFonts w:ascii="Garamond" w:hAnsi="Garamond"/>
                <w:b/>
                <w:color w:val="FFFFFF" w:themeColor="background1"/>
                <w:sz w:val="24"/>
                <w:szCs w:val="24"/>
              </w:rPr>
              <w:t>Optimum Policy Making Authority</w:t>
            </w:r>
          </w:p>
        </w:tc>
        <w:tc>
          <w:tcPr>
            <w:tcW w:w="455" w:type="pct"/>
            <w:shd w:val="clear" w:color="auto" w:fill="4472C4" w:themeFill="accent5"/>
            <w:vAlign w:val="center"/>
          </w:tcPr>
          <w:p w:rsidR="00E94290" w:rsidRPr="00D04538" w:rsidRDefault="00E94290" w:rsidP="00E94290">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FFFFFF" w:themeColor="background1"/>
                <w:sz w:val="24"/>
                <w:szCs w:val="24"/>
              </w:rPr>
            </w:pPr>
            <w:r w:rsidRPr="00D04538">
              <w:rPr>
                <w:rFonts w:ascii="Garamond" w:hAnsi="Garamond"/>
                <w:b/>
                <w:color w:val="FFFFFF" w:themeColor="background1"/>
                <w:sz w:val="24"/>
                <w:szCs w:val="24"/>
              </w:rPr>
              <w:t>Hiring Authority</w:t>
            </w:r>
          </w:p>
        </w:tc>
      </w:tr>
      <w:tr w:rsidR="003E2A03" w:rsidTr="003E2A03">
        <w:trPr>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3E2A03" w:rsidRPr="00D04538" w:rsidRDefault="003E2A03" w:rsidP="003E2A03">
            <w:pPr>
              <w:rPr>
                <w:rFonts w:ascii="Garamond" w:hAnsi="Garamond"/>
                <w:b w:val="0"/>
                <w:sz w:val="24"/>
                <w:szCs w:val="24"/>
              </w:rPr>
            </w:pPr>
            <w:r>
              <w:rPr>
                <w:rFonts w:ascii="Garamond" w:hAnsi="Garamond"/>
                <w:b w:val="0"/>
                <w:sz w:val="24"/>
                <w:szCs w:val="24"/>
              </w:rPr>
              <w:t>Wayne</w:t>
            </w:r>
          </w:p>
        </w:tc>
        <w:tc>
          <w:tcPr>
            <w:tcW w:w="764" w:type="pct"/>
            <w:vAlign w:val="center"/>
          </w:tcPr>
          <w:p w:rsidR="003E2A03" w:rsidRPr="00D04538" w:rsidRDefault="003E2A03" w:rsidP="003E2A03">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Brozek</w:t>
            </w:r>
          </w:p>
        </w:tc>
        <w:tc>
          <w:tcPr>
            <w:tcW w:w="2397" w:type="pct"/>
            <w:vAlign w:val="center"/>
          </w:tcPr>
          <w:p w:rsidR="003E2A03" w:rsidRPr="007E0392" w:rsidRDefault="003E2A03" w:rsidP="003E2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As the Vice President of Aftermarket, oversee all aspects of Parts &amp; Service operations. Improve employee training and engagement. Ensure that the Parts &amp; Service Departments perform at the highest levels of customer service and operational metrics as measured by John Deere.</w:t>
            </w:r>
          </w:p>
        </w:tc>
        <w:tc>
          <w:tcPr>
            <w:tcW w:w="795" w:type="pct"/>
            <w:vAlign w:val="center"/>
          </w:tcPr>
          <w:p w:rsidR="003E2A03" w:rsidRPr="00D04538" w:rsidRDefault="003E2A03" w:rsidP="003E2A03">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3E2A03" w:rsidRPr="00D04538" w:rsidRDefault="003E2A03" w:rsidP="003E2A03">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3E2A03" w:rsidTr="003E2A03">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3E2A03" w:rsidRPr="00D04538" w:rsidRDefault="003E2A03" w:rsidP="003E2A03">
            <w:pPr>
              <w:rPr>
                <w:rFonts w:ascii="Garamond" w:hAnsi="Garamond"/>
                <w:b w:val="0"/>
                <w:sz w:val="24"/>
                <w:szCs w:val="24"/>
              </w:rPr>
            </w:pPr>
            <w:r>
              <w:rPr>
                <w:rFonts w:ascii="Garamond" w:hAnsi="Garamond"/>
                <w:b w:val="0"/>
                <w:sz w:val="24"/>
                <w:szCs w:val="24"/>
              </w:rPr>
              <w:t>Michelle</w:t>
            </w:r>
          </w:p>
        </w:tc>
        <w:tc>
          <w:tcPr>
            <w:tcW w:w="764" w:type="pct"/>
            <w:vAlign w:val="center"/>
          </w:tcPr>
          <w:p w:rsidR="003E2A03" w:rsidRPr="00D04538" w:rsidRDefault="003E2A03" w:rsidP="003E2A03">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Engel</w:t>
            </w:r>
          </w:p>
        </w:tc>
        <w:tc>
          <w:tcPr>
            <w:tcW w:w="2397" w:type="pct"/>
            <w:vAlign w:val="center"/>
          </w:tcPr>
          <w:p w:rsidR="003E2A03" w:rsidRPr="007E0392" w:rsidRDefault="003E2A03" w:rsidP="003E2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"I currently research, write and propose policy language to the General Manager and Corporate Controller for approval. I also am a key decision maker for all matters when it relates to human resources, recruiting, training, retention, etc. "</w:t>
            </w:r>
          </w:p>
        </w:tc>
        <w:tc>
          <w:tcPr>
            <w:tcW w:w="795" w:type="pct"/>
            <w:vAlign w:val="center"/>
          </w:tcPr>
          <w:p w:rsidR="003E2A03" w:rsidRPr="00D04538" w:rsidRDefault="003E2A03" w:rsidP="003E2A03">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3E2A03" w:rsidRPr="00D04538" w:rsidRDefault="003E2A03" w:rsidP="003E2A03">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461AC9" w:rsidTr="003E2A03">
        <w:trPr>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461AC9" w:rsidRDefault="00461AC9" w:rsidP="00461AC9">
            <w:pPr>
              <w:rPr>
                <w:rFonts w:ascii="Garamond" w:hAnsi="Garamond"/>
                <w:b w:val="0"/>
                <w:sz w:val="24"/>
                <w:szCs w:val="24"/>
              </w:rPr>
            </w:pPr>
            <w:r>
              <w:rPr>
                <w:rFonts w:ascii="Garamond" w:hAnsi="Garamond"/>
                <w:b w:val="0"/>
                <w:sz w:val="24"/>
                <w:szCs w:val="24"/>
              </w:rPr>
              <w:t>Cory</w:t>
            </w:r>
          </w:p>
        </w:tc>
        <w:tc>
          <w:tcPr>
            <w:tcW w:w="764" w:type="pct"/>
            <w:vAlign w:val="center"/>
          </w:tcPr>
          <w:p w:rsidR="00461AC9" w:rsidRDefault="00461AC9" w:rsidP="00461AC9">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Goehring</w:t>
            </w:r>
          </w:p>
        </w:tc>
        <w:tc>
          <w:tcPr>
            <w:tcW w:w="2397" w:type="pct"/>
            <w:vAlign w:val="center"/>
          </w:tcPr>
          <w:p w:rsidR="00461AC9" w:rsidRPr="007E0392" w:rsidRDefault="00461AC9" w:rsidP="00461A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 xml:space="preserve">National Recruiter for </w:t>
            </w:r>
            <w:proofErr w:type="spellStart"/>
            <w:r w:rsidRPr="007E0392">
              <w:rPr>
                <w:rFonts w:ascii="Times New Roman" w:hAnsi="Times New Roman" w:cs="Times New Roman"/>
                <w:sz w:val="24"/>
                <w:szCs w:val="24"/>
              </w:rPr>
              <w:t>Bosselman</w:t>
            </w:r>
            <w:proofErr w:type="spellEnd"/>
            <w:r w:rsidRPr="007E0392">
              <w:rPr>
                <w:rFonts w:ascii="Times New Roman" w:hAnsi="Times New Roman" w:cs="Times New Roman"/>
                <w:sz w:val="24"/>
                <w:szCs w:val="24"/>
              </w:rPr>
              <w:t xml:space="preserve"> Companies. Staffing of 124 locations Nationwide, from initial contact to offer letter and orientation. Management of 13 personnel and 17 years of the interview process.</w:t>
            </w:r>
          </w:p>
        </w:tc>
        <w:tc>
          <w:tcPr>
            <w:tcW w:w="795" w:type="pct"/>
            <w:vAlign w:val="center"/>
          </w:tcPr>
          <w:p w:rsidR="00461AC9" w:rsidRPr="00D04538" w:rsidRDefault="00461AC9" w:rsidP="00461AC9">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455" w:type="pct"/>
            <w:vAlign w:val="center"/>
          </w:tcPr>
          <w:p w:rsidR="00461AC9" w:rsidRPr="00D04538" w:rsidRDefault="00461AC9" w:rsidP="00461AC9">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3E2A03" w:rsidTr="003E2A03">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3E2A03" w:rsidRPr="00D04538" w:rsidRDefault="003E2A03" w:rsidP="003E2A03">
            <w:pPr>
              <w:rPr>
                <w:rFonts w:ascii="Garamond" w:hAnsi="Garamond"/>
                <w:b w:val="0"/>
                <w:sz w:val="24"/>
                <w:szCs w:val="24"/>
              </w:rPr>
            </w:pPr>
            <w:r>
              <w:rPr>
                <w:rFonts w:ascii="Garamond" w:hAnsi="Garamond"/>
                <w:b w:val="0"/>
                <w:sz w:val="24"/>
                <w:szCs w:val="24"/>
              </w:rPr>
              <w:t>Greta</w:t>
            </w:r>
          </w:p>
        </w:tc>
        <w:tc>
          <w:tcPr>
            <w:tcW w:w="764" w:type="pct"/>
            <w:vAlign w:val="center"/>
          </w:tcPr>
          <w:p w:rsidR="003E2A03" w:rsidRPr="00D04538" w:rsidRDefault="003E2A03" w:rsidP="003E2A03">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Kickland</w:t>
            </w:r>
          </w:p>
        </w:tc>
        <w:tc>
          <w:tcPr>
            <w:tcW w:w="2397" w:type="pct"/>
            <w:vAlign w:val="center"/>
          </w:tcPr>
          <w:p w:rsidR="003E2A03" w:rsidRPr="007E0392" w:rsidRDefault="003E2A03" w:rsidP="003E2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HR Generalist, partner with the other HR staff and we develop all of our own policies. Responsible for the interpretation and implementation of these policies. Make a variety of decisions on a daily basis including hiring, labor costs, and discipline.</w:t>
            </w:r>
          </w:p>
        </w:tc>
        <w:tc>
          <w:tcPr>
            <w:tcW w:w="795" w:type="pct"/>
            <w:vAlign w:val="center"/>
          </w:tcPr>
          <w:p w:rsidR="003E2A03" w:rsidRPr="00D04538" w:rsidRDefault="003E2A03" w:rsidP="003E2A03">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455" w:type="pct"/>
            <w:vAlign w:val="center"/>
          </w:tcPr>
          <w:p w:rsidR="003E2A03" w:rsidRPr="00D04538" w:rsidRDefault="003E2A03" w:rsidP="003E2A03">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3E2A03" w:rsidTr="003E2A03">
        <w:trPr>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3E2A03" w:rsidRPr="00D04538" w:rsidRDefault="003E2A03" w:rsidP="003E2A03">
            <w:pPr>
              <w:rPr>
                <w:rFonts w:ascii="Garamond" w:hAnsi="Garamond"/>
                <w:b w:val="0"/>
                <w:sz w:val="24"/>
                <w:szCs w:val="24"/>
              </w:rPr>
            </w:pPr>
            <w:r>
              <w:rPr>
                <w:rFonts w:ascii="Garamond" w:hAnsi="Garamond"/>
                <w:b w:val="0"/>
                <w:sz w:val="24"/>
                <w:szCs w:val="24"/>
              </w:rPr>
              <w:t>Charlene</w:t>
            </w:r>
          </w:p>
        </w:tc>
        <w:tc>
          <w:tcPr>
            <w:tcW w:w="764" w:type="pct"/>
            <w:vAlign w:val="center"/>
          </w:tcPr>
          <w:p w:rsidR="003E2A03" w:rsidRPr="00D04538" w:rsidRDefault="003E2A03" w:rsidP="003E2A03">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Lant</w:t>
            </w:r>
          </w:p>
        </w:tc>
        <w:tc>
          <w:tcPr>
            <w:tcW w:w="2397" w:type="pct"/>
            <w:vAlign w:val="center"/>
          </w:tcPr>
          <w:p w:rsidR="003E2A03" w:rsidRPr="007E0392" w:rsidRDefault="003E2A03" w:rsidP="003E2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Experienced with developing policies and directing and coordinating human resource activities including employment, compensation, labor relations, benefits, and employee services.</w:t>
            </w:r>
          </w:p>
        </w:tc>
        <w:tc>
          <w:tcPr>
            <w:tcW w:w="795" w:type="pct"/>
            <w:vAlign w:val="center"/>
          </w:tcPr>
          <w:p w:rsidR="003E2A03" w:rsidRPr="00D04538" w:rsidRDefault="003E2A03" w:rsidP="003E2A03">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455" w:type="pct"/>
            <w:vAlign w:val="center"/>
          </w:tcPr>
          <w:p w:rsidR="003E2A03" w:rsidRPr="00D04538" w:rsidRDefault="003E2A03" w:rsidP="003E2A03">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3E2A03" w:rsidTr="003E2A03">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3E2A03" w:rsidRPr="00461AC9" w:rsidRDefault="003E2A03" w:rsidP="003E2A03">
            <w:pPr>
              <w:rPr>
                <w:rFonts w:ascii="Garamond" w:hAnsi="Garamond"/>
                <w:b w:val="0"/>
                <w:sz w:val="24"/>
                <w:szCs w:val="24"/>
              </w:rPr>
            </w:pPr>
            <w:r w:rsidRPr="00461AC9">
              <w:rPr>
                <w:rFonts w:ascii="Garamond" w:hAnsi="Garamond"/>
                <w:b w:val="0"/>
                <w:sz w:val="24"/>
                <w:szCs w:val="24"/>
              </w:rPr>
              <w:t>Denise</w:t>
            </w:r>
          </w:p>
        </w:tc>
        <w:tc>
          <w:tcPr>
            <w:tcW w:w="764" w:type="pct"/>
            <w:vAlign w:val="center"/>
          </w:tcPr>
          <w:p w:rsidR="003E2A03" w:rsidRPr="00461AC9" w:rsidRDefault="003E2A03" w:rsidP="003E2A03">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461AC9">
              <w:rPr>
                <w:rFonts w:ascii="Garamond" w:hAnsi="Garamond"/>
                <w:sz w:val="24"/>
                <w:szCs w:val="24"/>
              </w:rPr>
              <w:t>Pfeifer</w:t>
            </w:r>
          </w:p>
        </w:tc>
        <w:tc>
          <w:tcPr>
            <w:tcW w:w="2397" w:type="pct"/>
            <w:vAlign w:val="center"/>
          </w:tcPr>
          <w:p w:rsidR="003E2A03" w:rsidRPr="007E0392" w:rsidRDefault="003E2A03" w:rsidP="003E2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HR Manager for Hamilton Sundstrand. Responsibilities include Employee Relations, Benefits, Performance Management, Compensation Administration, Benefits Administration, Environmental Health and Safety, Recruiting, EEO, and AAP.</w:t>
            </w:r>
          </w:p>
        </w:tc>
        <w:tc>
          <w:tcPr>
            <w:tcW w:w="795" w:type="pct"/>
            <w:vAlign w:val="center"/>
          </w:tcPr>
          <w:p w:rsidR="003E2A03" w:rsidRPr="00461AC9" w:rsidRDefault="003E2A03" w:rsidP="003E2A03">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461AC9">
              <w:rPr>
                <w:rFonts w:ascii="Garamond" w:hAnsi="Garamond"/>
                <w:sz w:val="24"/>
                <w:szCs w:val="24"/>
              </w:rPr>
              <w:t>X</w:t>
            </w:r>
          </w:p>
        </w:tc>
        <w:tc>
          <w:tcPr>
            <w:tcW w:w="455" w:type="pct"/>
            <w:vAlign w:val="center"/>
          </w:tcPr>
          <w:p w:rsidR="003E2A03" w:rsidRPr="00461AC9" w:rsidRDefault="003E2A03" w:rsidP="003E2A03">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461AC9">
              <w:rPr>
                <w:rFonts w:ascii="Garamond" w:hAnsi="Garamond"/>
                <w:sz w:val="24"/>
                <w:szCs w:val="24"/>
              </w:rPr>
              <w:t>X</w:t>
            </w:r>
          </w:p>
        </w:tc>
      </w:tr>
      <w:tr w:rsidR="00461AC9" w:rsidTr="00461AC9">
        <w:trPr>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461AC9" w:rsidRPr="00461AC9" w:rsidRDefault="00461AC9" w:rsidP="00461AC9">
            <w:pPr>
              <w:rPr>
                <w:rFonts w:ascii="Garamond" w:hAnsi="Garamond"/>
                <w:b w:val="0"/>
                <w:sz w:val="24"/>
                <w:szCs w:val="24"/>
              </w:rPr>
            </w:pPr>
            <w:r w:rsidRPr="00461AC9">
              <w:rPr>
                <w:rFonts w:ascii="Garamond" w:hAnsi="Garamond"/>
                <w:b w:val="0"/>
                <w:sz w:val="24"/>
                <w:szCs w:val="24"/>
              </w:rPr>
              <w:t>Peggy</w:t>
            </w:r>
          </w:p>
        </w:tc>
        <w:tc>
          <w:tcPr>
            <w:tcW w:w="764" w:type="pct"/>
            <w:vAlign w:val="center"/>
          </w:tcPr>
          <w:p w:rsidR="00461AC9" w:rsidRPr="00461AC9" w:rsidRDefault="00461AC9" w:rsidP="00461AC9">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Pr>
                <w:rFonts w:ascii="Garamond" w:hAnsi="Garamond"/>
                <w:sz w:val="24"/>
                <w:szCs w:val="24"/>
              </w:rPr>
              <w:t>Sandall</w:t>
            </w:r>
            <w:proofErr w:type="spellEnd"/>
            <w:r>
              <w:rPr>
                <w:rFonts w:ascii="Garamond" w:hAnsi="Garamond"/>
                <w:sz w:val="24"/>
                <w:szCs w:val="24"/>
              </w:rPr>
              <w:t>-</w:t>
            </w:r>
            <w:r w:rsidRPr="00461AC9">
              <w:rPr>
                <w:rFonts w:ascii="Garamond" w:hAnsi="Garamond"/>
                <w:sz w:val="24"/>
                <w:szCs w:val="24"/>
              </w:rPr>
              <w:t>Bertrand</w:t>
            </w:r>
          </w:p>
        </w:tc>
        <w:tc>
          <w:tcPr>
            <w:tcW w:w="2397" w:type="pct"/>
            <w:vAlign w:val="center"/>
          </w:tcPr>
          <w:p w:rsidR="00461AC9" w:rsidRPr="007E0392" w:rsidRDefault="00461AC9" w:rsidP="00461A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Regional Manager for Advance Services, Inc. Oversee the operations of regional area offices. Ensure company profitability. File audits to ensure State and Federal compliance. Manage customer relations, sales, and marketing.</w:t>
            </w:r>
          </w:p>
        </w:tc>
        <w:tc>
          <w:tcPr>
            <w:tcW w:w="795" w:type="pct"/>
            <w:vAlign w:val="center"/>
          </w:tcPr>
          <w:p w:rsidR="00461AC9" w:rsidRPr="00461AC9" w:rsidRDefault="00461AC9" w:rsidP="00461AC9">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455" w:type="pct"/>
            <w:vAlign w:val="center"/>
          </w:tcPr>
          <w:p w:rsidR="00461AC9" w:rsidRPr="00461AC9" w:rsidRDefault="00461AC9" w:rsidP="00461AC9">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461AC9">
              <w:rPr>
                <w:rFonts w:ascii="Garamond" w:hAnsi="Garamond"/>
                <w:sz w:val="24"/>
                <w:szCs w:val="24"/>
              </w:rPr>
              <w:t>X</w:t>
            </w:r>
          </w:p>
        </w:tc>
      </w:tr>
      <w:tr w:rsidR="00461AC9" w:rsidTr="003E2A03">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3E2A03" w:rsidRDefault="003E2A03" w:rsidP="003E2A03">
            <w:pPr>
              <w:rPr>
                <w:rFonts w:ascii="Garamond" w:hAnsi="Garamond"/>
                <w:b w:val="0"/>
                <w:sz w:val="24"/>
                <w:szCs w:val="24"/>
              </w:rPr>
            </w:pPr>
            <w:r>
              <w:rPr>
                <w:rFonts w:ascii="Garamond" w:hAnsi="Garamond"/>
                <w:b w:val="0"/>
                <w:sz w:val="24"/>
                <w:szCs w:val="24"/>
              </w:rPr>
              <w:t>Jill</w:t>
            </w:r>
          </w:p>
        </w:tc>
        <w:tc>
          <w:tcPr>
            <w:tcW w:w="764" w:type="pct"/>
            <w:vAlign w:val="center"/>
          </w:tcPr>
          <w:p w:rsidR="003E2A03" w:rsidRDefault="003E2A03" w:rsidP="003E2A03">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Smith</w:t>
            </w:r>
          </w:p>
        </w:tc>
        <w:tc>
          <w:tcPr>
            <w:tcW w:w="2397" w:type="pct"/>
            <w:vAlign w:val="center"/>
          </w:tcPr>
          <w:p w:rsidR="003E2A03" w:rsidRPr="007E0392" w:rsidRDefault="007D5B23" w:rsidP="007D5B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 xml:space="preserve">For the site-I review/approve site specific HR related policies.  </w:t>
            </w:r>
          </w:p>
          <w:p w:rsidR="007D5B23" w:rsidRPr="007E0392" w:rsidRDefault="007D5B23" w:rsidP="007D5B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Do you have Hiring Authority? “Yes”</w:t>
            </w:r>
          </w:p>
          <w:p w:rsidR="007D5B23" w:rsidRPr="007E0392" w:rsidRDefault="007D5B23" w:rsidP="007D5B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How many workers are currently employed at your facility?  Broken Bow: 485 Nebraska: 2500+</w:t>
            </w:r>
          </w:p>
        </w:tc>
        <w:tc>
          <w:tcPr>
            <w:tcW w:w="795" w:type="pct"/>
            <w:vAlign w:val="center"/>
          </w:tcPr>
          <w:p w:rsidR="003E2A03" w:rsidRPr="00D04538" w:rsidRDefault="003E2A03" w:rsidP="003E2A03">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3E2A03" w:rsidRPr="00D04538" w:rsidRDefault="003E2A03" w:rsidP="003E2A03">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3E2A03" w:rsidTr="003E2A03">
        <w:trPr>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3E2A03" w:rsidRDefault="003E2A03" w:rsidP="003E2A03">
            <w:pPr>
              <w:rPr>
                <w:rFonts w:ascii="Garamond" w:hAnsi="Garamond"/>
                <w:b w:val="0"/>
                <w:sz w:val="24"/>
                <w:szCs w:val="24"/>
              </w:rPr>
            </w:pPr>
            <w:r>
              <w:rPr>
                <w:rFonts w:ascii="Garamond" w:hAnsi="Garamond"/>
                <w:b w:val="0"/>
                <w:sz w:val="24"/>
                <w:szCs w:val="24"/>
              </w:rPr>
              <w:lastRenderedPageBreak/>
              <w:t>Stacey</w:t>
            </w:r>
          </w:p>
        </w:tc>
        <w:tc>
          <w:tcPr>
            <w:tcW w:w="764" w:type="pct"/>
            <w:vAlign w:val="center"/>
          </w:tcPr>
          <w:p w:rsidR="003E2A03" w:rsidRDefault="003E2A03" w:rsidP="003E2A03">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Weaver</w:t>
            </w:r>
          </w:p>
        </w:tc>
        <w:tc>
          <w:tcPr>
            <w:tcW w:w="2397" w:type="pct"/>
            <w:vAlign w:val="center"/>
          </w:tcPr>
          <w:p w:rsidR="003E2A03" w:rsidRPr="007E0392" w:rsidRDefault="003E2A03" w:rsidP="003E2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 xml:space="preserve">As the HR/Payroll Administrator at Chief </w:t>
            </w:r>
            <w:proofErr w:type="spellStart"/>
            <w:r w:rsidRPr="007E0392">
              <w:rPr>
                <w:rFonts w:ascii="Times New Roman" w:hAnsi="Times New Roman" w:cs="Times New Roman"/>
                <w:sz w:val="24"/>
                <w:szCs w:val="24"/>
              </w:rPr>
              <w:t>Agri</w:t>
            </w:r>
            <w:proofErr w:type="spellEnd"/>
            <w:r w:rsidRPr="007E0392">
              <w:rPr>
                <w:rFonts w:ascii="Times New Roman" w:hAnsi="Times New Roman" w:cs="Times New Roman"/>
                <w:sz w:val="24"/>
                <w:szCs w:val="24"/>
              </w:rPr>
              <w:t>/Industrial, responsibilities include performing all payroll and human resource functions at the division level.</w:t>
            </w:r>
          </w:p>
        </w:tc>
        <w:tc>
          <w:tcPr>
            <w:tcW w:w="795" w:type="pct"/>
            <w:vAlign w:val="center"/>
          </w:tcPr>
          <w:p w:rsidR="003E2A03" w:rsidRPr="00D04538" w:rsidRDefault="003E2A03" w:rsidP="003E2A03">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3E2A03" w:rsidRPr="00D04538" w:rsidRDefault="003E2A03" w:rsidP="003E2A03">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461AC9" w:rsidTr="003E2A03">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3E2A03" w:rsidRDefault="003E2A03" w:rsidP="003E2A03">
            <w:pPr>
              <w:rPr>
                <w:rFonts w:ascii="Garamond" w:hAnsi="Garamond"/>
                <w:b w:val="0"/>
                <w:sz w:val="24"/>
                <w:szCs w:val="24"/>
              </w:rPr>
            </w:pPr>
            <w:r>
              <w:rPr>
                <w:rFonts w:ascii="Garamond" w:hAnsi="Garamond"/>
                <w:b w:val="0"/>
                <w:sz w:val="24"/>
                <w:szCs w:val="24"/>
              </w:rPr>
              <w:t>Lisa</w:t>
            </w:r>
          </w:p>
        </w:tc>
        <w:tc>
          <w:tcPr>
            <w:tcW w:w="764" w:type="pct"/>
            <w:vAlign w:val="center"/>
          </w:tcPr>
          <w:p w:rsidR="003E2A03" w:rsidRDefault="003E2A03" w:rsidP="003E2A03">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Wilson</w:t>
            </w:r>
          </w:p>
        </w:tc>
        <w:tc>
          <w:tcPr>
            <w:tcW w:w="2397" w:type="pct"/>
            <w:vAlign w:val="center"/>
          </w:tcPr>
          <w:p w:rsidR="003E2A03" w:rsidRPr="007E0392" w:rsidRDefault="003E2A03" w:rsidP="003E2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"I am the HR Manager for a production facility of over 500 employees. I work with policy and decision making on a daily basis from implementation and taking action. I also over-see the occupational health and worker’s compensation for the organization and have done everything from program implementation to court hearings."</w:t>
            </w:r>
          </w:p>
        </w:tc>
        <w:tc>
          <w:tcPr>
            <w:tcW w:w="795" w:type="pct"/>
            <w:vAlign w:val="center"/>
          </w:tcPr>
          <w:p w:rsidR="003E2A03" w:rsidRPr="00D04538" w:rsidRDefault="003E2A03" w:rsidP="003E2A03">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3E2A03" w:rsidRPr="00D04538" w:rsidRDefault="003E2A03" w:rsidP="003E2A03">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EB4620" w:rsidTr="003E2A03">
        <w:trPr>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EB4620" w:rsidRDefault="00EB4620" w:rsidP="00EB4620">
            <w:pPr>
              <w:rPr>
                <w:rFonts w:ascii="Garamond" w:hAnsi="Garamond"/>
                <w:b w:val="0"/>
                <w:sz w:val="24"/>
                <w:szCs w:val="24"/>
              </w:rPr>
            </w:pPr>
            <w:r>
              <w:rPr>
                <w:rFonts w:ascii="Garamond" w:hAnsi="Garamond"/>
                <w:b w:val="0"/>
                <w:sz w:val="24"/>
                <w:szCs w:val="24"/>
              </w:rPr>
              <w:t>Ann</w:t>
            </w:r>
          </w:p>
        </w:tc>
        <w:tc>
          <w:tcPr>
            <w:tcW w:w="764" w:type="pct"/>
            <w:vAlign w:val="center"/>
          </w:tcPr>
          <w:p w:rsidR="00EB4620" w:rsidRDefault="00EB4620" w:rsidP="00EB4620">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Chambers</w:t>
            </w:r>
          </w:p>
        </w:tc>
        <w:tc>
          <w:tcPr>
            <w:tcW w:w="2397" w:type="pct"/>
            <w:vAlign w:val="center"/>
          </w:tcPr>
          <w:p w:rsidR="00EB4620" w:rsidRPr="007E0392" w:rsidRDefault="00EB4620" w:rsidP="00EB4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Ann is the Adult Education Director at Central Community College. “Adult Ed follows guidelines laid out by the Nebraska Dept. of Ed, based on federal legislation.  I don’t get to make too many policy decisions, but I am charged with deciding where out classes will be held, who will teach them, what the instructors will be paid, etc.</w:t>
            </w:r>
          </w:p>
        </w:tc>
        <w:tc>
          <w:tcPr>
            <w:tcW w:w="795" w:type="pct"/>
            <w:vAlign w:val="center"/>
          </w:tcPr>
          <w:p w:rsidR="00EB4620" w:rsidRPr="00D04538" w:rsidRDefault="00EB4620" w:rsidP="00EB4620">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EB4620" w:rsidRPr="00D04538" w:rsidRDefault="00EB4620" w:rsidP="00EB4620">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EB4620" w:rsidTr="003E2A03">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EB4620" w:rsidRPr="008A4EE4" w:rsidRDefault="00EB4620" w:rsidP="00EB4620">
            <w:pPr>
              <w:rPr>
                <w:rFonts w:ascii="Garamond" w:hAnsi="Garamond"/>
                <w:b w:val="0"/>
                <w:sz w:val="24"/>
                <w:szCs w:val="24"/>
              </w:rPr>
            </w:pPr>
            <w:r>
              <w:rPr>
                <w:rFonts w:ascii="Garamond" w:hAnsi="Garamond"/>
                <w:b w:val="0"/>
                <w:sz w:val="24"/>
                <w:szCs w:val="24"/>
              </w:rPr>
              <w:t>Karen</w:t>
            </w:r>
          </w:p>
        </w:tc>
        <w:tc>
          <w:tcPr>
            <w:tcW w:w="764" w:type="pct"/>
            <w:vAlign w:val="center"/>
          </w:tcPr>
          <w:p w:rsidR="00EB4620" w:rsidRDefault="00EB4620" w:rsidP="00EB4620">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Severson</w:t>
            </w:r>
          </w:p>
        </w:tc>
        <w:tc>
          <w:tcPr>
            <w:tcW w:w="2397" w:type="pct"/>
            <w:vAlign w:val="center"/>
          </w:tcPr>
          <w:p w:rsidR="00EB4620" w:rsidRPr="007E0392" w:rsidRDefault="00EB4620" w:rsidP="00EB46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Vice-President of NE Community College. Supervision of all Student Service-related programs and functions. Experienced with creating and implementing policies.</w:t>
            </w:r>
          </w:p>
        </w:tc>
        <w:tc>
          <w:tcPr>
            <w:tcW w:w="795" w:type="pct"/>
            <w:vAlign w:val="center"/>
          </w:tcPr>
          <w:p w:rsidR="00EB4620" w:rsidRPr="00D04538" w:rsidRDefault="00EB4620" w:rsidP="00EB4620">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EB4620" w:rsidRPr="00D04538" w:rsidRDefault="00EB4620" w:rsidP="00EB4620">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EB4620" w:rsidTr="003E2A03">
        <w:trPr>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EB4620" w:rsidRDefault="00EB4620" w:rsidP="00EB4620">
            <w:pPr>
              <w:rPr>
                <w:rFonts w:ascii="Garamond" w:hAnsi="Garamond"/>
                <w:b w:val="0"/>
                <w:sz w:val="24"/>
                <w:szCs w:val="24"/>
              </w:rPr>
            </w:pPr>
            <w:r>
              <w:rPr>
                <w:rFonts w:ascii="Garamond" w:hAnsi="Garamond"/>
                <w:b w:val="0"/>
                <w:sz w:val="24"/>
                <w:szCs w:val="24"/>
              </w:rPr>
              <w:t xml:space="preserve">Chris </w:t>
            </w:r>
          </w:p>
        </w:tc>
        <w:tc>
          <w:tcPr>
            <w:tcW w:w="764" w:type="pct"/>
            <w:vAlign w:val="center"/>
          </w:tcPr>
          <w:p w:rsidR="00EB4620" w:rsidRDefault="00EB4620" w:rsidP="00EB4620">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Callihan</w:t>
            </w:r>
          </w:p>
        </w:tc>
        <w:tc>
          <w:tcPr>
            <w:tcW w:w="2397" w:type="pct"/>
            <w:vAlign w:val="center"/>
          </w:tcPr>
          <w:p w:rsidR="00EB4620" w:rsidRPr="007E0392" w:rsidRDefault="002626B1" w:rsidP="00EB4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67B0">
              <w:rPr>
                <w:rFonts w:ascii="Garamond" w:hAnsi="Garamond"/>
                <w:sz w:val="24"/>
                <w:szCs w:val="24"/>
              </w:rPr>
              <w:t>I have over 10 years’ experience in the construction industry as well as previous experience i</w:t>
            </w:r>
            <w:r>
              <w:rPr>
                <w:rFonts w:ascii="Garamond" w:hAnsi="Garamond"/>
                <w:sz w:val="24"/>
                <w:szCs w:val="24"/>
              </w:rPr>
              <w:t>n the retail business industry.  Areas of expertise include p</w:t>
            </w:r>
            <w:r w:rsidRPr="004A67B0">
              <w:rPr>
                <w:rFonts w:ascii="Garamond" w:hAnsi="Garamond"/>
                <w:sz w:val="24"/>
                <w:szCs w:val="24"/>
              </w:rPr>
              <w:t xml:space="preserve">roject </w:t>
            </w:r>
            <w:r>
              <w:rPr>
                <w:rFonts w:ascii="Garamond" w:hAnsi="Garamond"/>
                <w:sz w:val="24"/>
                <w:szCs w:val="24"/>
              </w:rPr>
              <w:t>management, n</w:t>
            </w:r>
            <w:r w:rsidRPr="004A67B0">
              <w:rPr>
                <w:rFonts w:ascii="Garamond" w:hAnsi="Garamond"/>
                <w:sz w:val="24"/>
                <w:szCs w:val="24"/>
              </w:rPr>
              <w:t>egotiations</w:t>
            </w:r>
            <w:r>
              <w:rPr>
                <w:rFonts w:ascii="Garamond" w:hAnsi="Garamond"/>
                <w:sz w:val="24"/>
                <w:szCs w:val="24"/>
              </w:rPr>
              <w:t>, jobsite construction, management, membership development, and s</w:t>
            </w:r>
            <w:r w:rsidRPr="004A67B0">
              <w:rPr>
                <w:rFonts w:ascii="Garamond" w:hAnsi="Garamond"/>
                <w:sz w:val="24"/>
                <w:szCs w:val="24"/>
              </w:rPr>
              <w:t xml:space="preserve">trategic </w:t>
            </w:r>
            <w:r>
              <w:rPr>
                <w:rFonts w:ascii="Garamond" w:hAnsi="Garamond"/>
                <w:sz w:val="24"/>
                <w:szCs w:val="24"/>
              </w:rPr>
              <w:t>p</w:t>
            </w:r>
            <w:r w:rsidRPr="004A67B0">
              <w:rPr>
                <w:rFonts w:ascii="Garamond" w:hAnsi="Garamond"/>
                <w:sz w:val="24"/>
                <w:szCs w:val="24"/>
              </w:rPr>
              <w:t>lanning.</w:t>
            </w:r>
            <w:bookmarkStart w:id="0" w:name="_GoBack"/>
            <w:bookmarkEnd w:id="0"/>
          </w:p>
        </w:tc>
        <w:tc>
          <w:tcPr>
            <w:tcW w:w="795" w:type="pct"/>
            <w:vAlign w:val="center"/>
          </w:tcPr>
          <w:p w:rsidR="00EB4620" w:rsidRPr="00D04538" w:rsidRDefault="00EB4620" w:rsidP="00EB4620">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EB4620" w:rsidRPr="00D04538" w:rsidRDefault="00EB4620" w:rsidP="00EB4620">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EB4620" w:rsidTr="003E2A03">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EB4620" w:rsidRDefault="00EB4620" w:rsidP="00EB4620">
            <w:pPr>
              <w:rPr>
                <w:rFonts w:ascii="Garamond" w:hAnsi="Garamond"/>
                <w:b w:val="0"/>
                <w:sz w:val="24"/>
                <w:szCs w:val="24"/>
              </w:rPr>
            </w:pPr>
            <w:r>
              <w:rPr>
                <w:rFonts w:ascii="Garamond" w:hAnsi="Garamond"/>
                <w:b w:val="0"/>
                <w:sz w:val="24"/>
                <w:szCs w:val="24"/>
              </w:rPr>
              <w:t>Jessica</w:t>
            </w:r>
          </w:p>
        </w:tc>
        <w:tc>
          <w:tcPr>
            <w:tcW w:w="764" w:type="pct"/>
            <w:vAlign w:val="center"/>
          </w:tcPr>
          <w:p w:rsidR="00EB4620" w:rsidRDefault="00EB4620" w:rsidP="00EB4620">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F0205">
              <w:rPr>
                <w:rFonts w:ascii="Garamond" w:hAnsi="Garamond"/>
                <w:sz w:val="24"/>
                <w:szCs w:val="24"/>
              </w:rPr>
              <w:t>James-</w:t>
            </w:r>
            <w:r>
              <w:rPr>
                <w:rFonts w:ascii="Garamond" w:hAnsi="Garamond"/>
                <w:sz w:val="24"/>
                <w:szCs w:val="24"/>
              </w:rPr>
              <w:t>Grant</w:t>
            </w:r>
          </w:p>
        </w:tc>
        <w:tc>
          <w:tcPr>
            <w:tcW w:w="2397" w:type="pct"/>
            <w:vAlign w:val="center"/>
          </w:tcPr>
          <w:p w:rsidR="00EB4620" w:rsidRPr="007E0392" w:rsidRDefault="00D252BA" w:rsidP="00EB46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WIA Director-oversees the Native American WIA Program throughout the State of Nebraska.  Develops new initiatives consistent with the strategic direction of the organization.  Reports evaluation findings to the Executive Director and recommends changes to enhance the program.  Develop and implement forms and records to document program activities.  Monitor the program activities on a regular basis and conduct an annual evaluation according to the program evaluation framework.</w:t>
            </w:r>
          </w:p>
        </w:tc>
        <w:tc>
          <w:tcPr>
            <w:tcW w:w="795" w:type="pct"/>
            <w:vAlign w:val="center"/>
          </w:tcPr>
          <w:p w:rsidR="00EB4620" w:rsidRPr="00D04538" w:rsidRDefault="00EB4620" w:rsidP="00EB4620">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EB4620" w:rsidRPr="00D04538" w:rsidRDefault="00EB4620" w:rsidP="00EB4620">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EB4620" w:rsidTr="003E2A03">
        <w:trPr>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EB4620" w:rsidRDefault="00EB4620" w:rsidP="00EB4620">
            <w:pPr>
              <w:rPr>
                <w:rFonts w:ascii="Garamond" w:hAnsi="Garamond"/>
                <w:b w:val="0"/>
                <w:sz w:val="24"/>
                <w:szCs w:val="24"/>
              </w:rPr>
            </w:pPr>
            <w:r>
              <w:rPr>
                <w:rFonts w:ascii="Garamond" w:hAnsi="Garamond"/>
                <w:b w:val="0"/>
                <w:sz w:val="24"/>
                <w:szCs w:val="24"/>
              </w:rPr>
              <w:t>Gary</w:t>
            </w:r>
          </w:p>
        </w:tc>
        <w:tc>
          <w:tcPr>
            <w:tcW w:w="764" w:type="pct"/>
            <w:vAlign w:val="center"/>
          </w:tcPr>
          <w:p w:rsidR="00EB4620" w:rsidRDefault="00EB4620" w:rsidP="00EB4620">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Kelly</w:t>
            </w:r>
          </w:p>
        </w:tc>
        <w:tc>
          <w:tcPr>
            <w:tcW w:w="2397" w:type="pct"/>
            <w:vAlign w:val="center"/>
          </w:tcPr>
          <w:p w:rsidR="00BC1D96" w:rsidRPr="007E0392" w:rsidRDefault="00BC1D96" w:rsidP="00BC1D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w:t>
            </w:r>
            <w:r w:rsidRPr="007E0392">
              <w:rPr>
                <w:rFonts w:ascii="Times New Roman" w:hAnsi="Times New Roman" w:cs="Times New Roman"/>
                <w:sz w:val="24"/>
                <w:szCs w:val="24"/>
              </w:rPr>
              <w:t>I am currently the division manager of Thompson Specialty Services. Among my duties are to create policy for the division and to manage/hire/terminate the employees who work within the division.</w:t>
            </w:r>
            <w:r w:rsidRPr="007E0392">
              <w:rPr>
                <w:rFonts w:ascii="Times New Roman" w:hAnsi="Times New Roman" w:cs="Times New Roman"/>
                <w:sz w:val="24"/>
                <w:szCs w:val="24"/>
              </w:rPr>
              <w:t>”</w:t>
            </w:r>
          </w:p>
          <w:p w:rsidR="00EB4620" w:rsidRPr="007E0392" w:rsidRDefault="00EB4620" w:rsidP="00EB4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5" w:type="pct"/>
            <w:vAlign w:val="center"/>
          </w:tcPr>
          <w:p w:rsidR="00EB4620" w:rsidRPr="00D04538" w:rsidRDefault="00EB4620" w:rsidP="00EB4620">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EB4620" w:rsidRPr="00D04538" w:rsidRDefault="00EB4620" w:rsidP="00EB4620">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EB4620" w:rsidTr="003E2A03">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EB4620" w:rsidRDefault="00EB4620" w:rsidP="00EB4620">
            <w:pPr>
              <w:rPr>
                <w:rFonts w:ascii="Garamond" w:hAnsi="Garamond"/>
                <w:b w:val="0"/>
                <w:sz w:val="24"/>
                <w:szCs w:val="24"/>
              </w:rPr>
            </w:pPr>
            <w:r>
              <w:rPr>
                <w:rFonts w:ascii="Garamond" w:hAnsi="Garamond"/>
                <w:b w:val="0"/>
                <w:sz w:val="24"/>
                <w:szCs w:val="24"/>
              </w:rPr>
              <w:lastRenderedPageBreak/>
              <w:t>Roy</w:t>
            </w:r>
          </w:p>
        </w:tc>
        <w:tc>
          <w:tcPr>
            <w:tcW w:w="764" w:type="pct"/>
            <w:vAlign w:val="center"/>
          </w:tcPr>
          <w:p w:rsidR="00EB4620" w:rsidRDefault="00EB4620" w:rsidP="00EB4620">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Lamb II</w:t>
            </w:r>
          </w:p>
        </w:tc>
        <w:tc>
          <w:tcPr>
            <w:tcW w:w="2397" w:type="pct"/>
            <w:vAlign w:val="center"/>
          </w:tcPr>
          <w:p w:rsidR="00EB4620" w:rsidRPr="007E0392" w:rsidRDefault="002626B1" w:rsidP="00EB46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63A1">
              <w:rPr>
                <w:rFonts w:ascii="Garamond" w:hAnsi="Garamond"/>
                <w:sz w:val="24"/>
                <w:szCs w:val="24"/>
              </w:rPr>
              <w:t>Over 30 years</w:t>
            </w:r>
            <w:r>
              <w:rPr>
                <w:rFonts w:ascii="Garamond" w:hAnsi="Garamond"/>
                <w:sz w:val="24"/>
                <w:szCs w:val="24"/>
              </w:rPr>
              <w:t xml:space="preserve"> of customer service experience.  </w:t>
            </w:r>
            <w:r w:rsidRPr="003263A1">
              <w:rPr>
                <w:rFonts w:ascii="Garamond" w:hAnsi="Garamond"/>
                <w:sz w:val="24"/>
                <w:szCs w:val="24"/>
              </w:rPr>
              <w:t>Created grants through the Workforce Development worker-training program to help fund</w:t>
            </w:r>
            <w:r>
              <w:rPr>
                <w:rFonts w:ascii="Garamond" w:hAnsi="Garamond"/>
                <w:sz w:val="24"/>
                <w:szCs w:val="24"/>
              </w:rPr>
              <w:t xml:space="preserve"> </w:t>
            </w:r>
            <w:r w:rsidRPr="003263A1">
              <w:rPr>
                <w:rFonts w:ascii="Garamond" w:hAnsi="Garamond"/>
                <w:sz w:val="24"/>
                <w:szCs w:val="24"/>
              </w:rPr>
              <w:t>training projects for apprentices and journeyman</w:t>
            </w:r>
            <w:r>
              <w:rPr>
                <w:rFonts w:ascii="Garamond" w:hAnsi="Garamond"/>
                <w:sz w:val="24"/>
                <w:szCs w:val="24"/>
              </w:rPr>
              <w:t xml:space="preserve">.  </w:t>
            </w:r>
            <w:r w:rsidRPr="003263A1">
              <w:rPr>
                <w:rFonts w:ascii="Garamond" w:hAnsi="Garamond"/>
                <w:sz w:val="24"/>
                <w:szCs w:val="24"/>
              </w:rPr>
              <w:t>Extensive understanding of the requirements of the U.S. Department</w:t>
            </w:r>
            <w:r>
              <w:rPr>
                <w:rFonts w:ascii="Garamond" w:hAnsi="Garamond"/>
                <w:sz w:val="24"/>
                <w:szCs w:val="24"/>
              </w:rPr>
              <w:t xml:space="preserve"> </w:t>
            </w:r>
            <w:r w:rsidRPr="003263A1">
              <w:rPr>
                <w:rFonts w:ascii="Garamond" w:hAnsi="Garamond"/>
                <w:sz w:val="24"/>
                <w:szCs w:val="24"/>
              </w:rPr>
              <w:t>of Labor as they pertain to</w:t>
            </w:r>
            <w:r>
              <w:rPr>
                <w:rFonts w:ascii="Garamond" w:hAnsi="Garamond"/>
                <w:sz w:val="24"/>
                <w:szCs w:val="24"/>
              </w:rPr>
              <w:t xml:space="preserve"> </w:t>
            </w:r>
            <w:r w:rsidRPr="003263A1">
              <w:rPr>
                <w:rFonts w:ascii="Garamond" w:hAnsi="Garamond"/>
                <w:sz w:val="24"/>
                <w:szCs w:val="24"/>
              </w:rPr>
              <w:t>apprenticeship programs</w:t>
            </w:r>
            <w:r>
              <w:rPr>
                <w:rFonts w:ascii="Garamond" w:hAnsi="Garamond"/>
                <w:sz w:val="24"/>
                <w:szCs w:val="24"/>
              </w:rPr>
              <w:t xml:space="preserve">.  </w:t>
            </w:r>
            <w:r w:rsidRPr="003263A1">
              <w:rPr>
                <w:rFonts w:ascii="Garamond" w:hAnsi="Garamond"/>
                <w:sz w:val="24"/>
                <w:szCs w:val="24"/>
              </w:rPr>
              <w:t>Ability to effectively resolve problems and issues that arise with both Labor and Management</w:t>
            </w:r>
          </w:p>
        </w:tc>
        <w:tc>
          <w:tcPr>
            <w:tcW w:w="795" w:type="pct"/>
            <w:vAlign w:val="center"/>
          </w:tcPr>
          <w:p w:rsidR="00EB4620" w:rsidRDefault="00EB4620" w:rsidP="00EB4620">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B4620">
              <w:rPr>
                <w:rFonts w:ascii="Garamond" w:hAnsi="Garamond"/>
                <w:sz w:val="24"/>
                <w:szCs w:val="24"/>
              </w:rPr>
              <w:t>X</w:t>
            </w:r>
          </w:p>
        </w:tc>
        <w:tc>
          <w:tcPr>
            <w:tcW w:w="455" w:type="pct"/>
            <w:vAlign w:val="center"/>
          </w:tcPr>
          <w:p w:rsidR="00EB4620" w:rsidRDefault="00EB4620" w:rsidP="00EB4620">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A60934" w:rsidTr="003E2A03">
        <w:trPr>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A60934" w:rsidRDefault="00A60934" w:rsidP="00A60934">
            <w:pPr>
              <w:rPr>
                <w:rFonts w:ascii="Garamond" w:hAnsi="Garamond"/>
                <w:b w:val="0"/>
                <w:sz w:val="24"/>
                <w:szCs w:val="24"/>
              </w:rPr>
            </w:pPr>
            <w:r>
              <w:rPr>
                <w:rFonts w:ascii="Garamond" w:hAnsi="Garamond"/>
                <w:b w:val="0"/>
                <w:sz w:val="24"/>
                <w:szCs w:val="24"/>
              </w:rPr>
              <w:t xml:space="preserve">Elaine </w:t>
            </w:r>
          </w:p>
        </w:tc>
        <w:tc>
          <w:tcPr>
            <w:tcW w:w="764" w:type="pct"/>
            <w:vAlign w:val="center"/>
          </w:tcPr>
          <w:p w:rsidR="00A60934" w:rsidRDefault="00A60934" w:rsidP="00A60934">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Anderson</w:t>
            </w:r>
          </w:p>
        </w:tc>
        <w:tc>
          <w:tcPr>
            <w:tcW w:w="2397" w:type="pct"/>
            <w:vAlign w:val="center"/>
          </w:tcPr>
          <w:p w:rsidR="00A60934" w:rsidRPr="007E0392" w:rsidRDefault="00A60934" w:rsidP="00A609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“At state level, office directors give suggestions, recommendations and input to director of NE VR towards policies and how to carry out policies.  At a local level, I have authority in how we will carry out those policies and evaluate how policies are working and institute policies that allows our office to be successful in helping people with disabilities obtain and maintain jobs.”</w:t>
            </w:r>
          </w:p>
          <w:p w:rsidR="00A60934" w:rsidRPr="007E0392" w:rsidRDefault="00A60934" w:rsidP="00A609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5" w:type="pct"/>
            <w:vAlign w:val="center"/>
          </w:tcPr>
          <w:p w:rsidR="00A60934" w:rsidRPr="00D04538" w:rsidRDefault="00A60934" w:rsidP="00A60934">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A60934" w:rsidRPr="00D04538" w:rsidRDefault="00A60934" w:rsidP="00A60934">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A60934" w:rsidTr="003E2A03">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A60934" w:rsidRDefault="00A60934" w:rsidP="00A60934">
            <w:pPr>
              <w:rPr>
                <w:rFonts w:ascii="Garamond" w:hAnsi="Garamond"/>
                <w:b w:val="0"/>
                <w:sz w:val="24"/>
                <w:szCs w:val="24"/>
              </w:rPr>
            </w:pPr>
          </w:p>
          <w:p w:rsidR="00A60934" w:rsidRDefault="00A60934" w:rsidP="00A60934">
            <w:pPr>
              <w:rPr>
                <w:rFonts w:ascii="Garamond" w:hAnsi="Garamond"/>
                <w:b w:val="0"/>
                <w:sz w:val="24"/>
                <w:szCs w:val="24"/>
              </w:rPr>
            </w:pPr>
            <w:r>
              <w:rPr>
                <w:rFonts w:ascii="Garamond" w:hAnsi="Garamond"/>
                <w:b w:val="0"/>
                <w:sz w:val="24"/>
                <w:szCs w:val="24"/>
              </w:rPr>
              <w:t>Dan</w:t>
            </w:r>
          </w:p>
          <w:p w:rsidR="00A60934" w:rsidRDefault="00A60934" w:rsidP="00A60934">
            <w:pPr>
              <w:rPr>
                <w:rFonts w:ascii="Garamond" w:hAnsi="Garamond"/>
                <w:b w:val="0"/>
                <w:sz w:val="24"/>
                <w:szCs w:val="24"/>
              </w:rPr>
            </w:pPr>
          </w:p>
        </w:tc>
        <w:tc>
          <w:tcPr>
            <w:tcW w:w="764" w:type="pct"/>
            <w:vAlign w:val="center"/>
          </w:tcPr>
          <w:p w:rsidR="00A60934" w:rsidRDefault="00A60934" w:rsidP="00A60934">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Mauk</w:t>
            </w:r>
          </w:p>
        </w:tc>
        <w:tc>
          <w:tcPr>
            <w:tcW w:w="2397" w:type="pct"/>
            <w:vAlign w:val="center"/>
          </w:tcPr>
          <w:p w:rsidR="007E0392" w:rsidRPr="007E0392" w:rsidRDefault="007E0392" w:rsidP="007E03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“As President and CEO of the North Platte Area Chamber of Commerce and Development Corporation, and with collaboration from our board of directors and membership stakeholders, I set policy and am responsible for creation and implementation of strategies aimed to</w:t>
            </w:r>
            <w:r w:rsidRPr="007E0392">
              <w:rPr>
                <w:rFonts w:ascii="Times New Roman" w:hAnsi="Times New Roman" w:cs="Times New Roman"/>
                <w:sz w:val="24"/>
                <w:szCs w:val="24"/>
              </w:rPr>
              <w:t xml:space="preserve"> strengthen the local economy, </w:t>
            </w:r>
            <w:r w:rsidRPr="007E0392">
              <w:rPr>
                <w:rFonts w:ascii="Times New Roman" w:hAnsi="Times New Roman" w:cs="Times New Roman"/>
                <w:sz w:val="24"/>
                <w:szCs w:val="24"/>
              </w:rPr>
              <w:t xml:space="preserve">grow the asset value of the business community, and recruit new businesses and new employees to the area.  New job creation is our number one priority, and I work with our elected officials, our board of directors and both public and private partners to stimulate new employment in our area. </w:t>
            </w:r>
          </w:p>
          <w:p w:rsidR="00A60934" w:rsidRPr="007E0392" w:rsidRDefault="00A60934" w:rsidP="00A609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5" w:type="pct"/>
            <w:vAlign w:val="center"/>
          </w:tcPr>
          <w:p w:rsidR="00A60934" w:rsidRPr="00D04538" w:rsidRDefault="00A60934" w:rsidP="00A60934">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A60934" w:rsidRPr="00D04538" w:rsidRDefault="00A60934" w:rsidP="00A60934">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X</w:t>
            </w:r>
          </w:p>
        </w:tc>
      </w:tr>
      <w:tr w:rsidR="00A60934" w:rsidTr="003E2A03">
        <w:trPr>
          <w:cantSplit/>
          <w:trHeight w:val="1152"/>
        </w:trPr>
        <w:tc>
          <w:tcPr>
            <w:cnfStyle w:val="001000000000" w:firstRow="0" w:lastRow="0" w:firstColumn="1" w:lastColumn="0" w:oddVBand="0" w:evenVBand="0" w:oddHBand="0" w:evenHBand="0" w:firstRowFirstColumn="0" w:firstRowLastColumn="0" w:lastRowFirstColumn="0" w:lastRowLastColumn="0"/>
            <w:tcW w:w="589" w:type="pct"/>
            <w:vAlign w:val="center"/>
          </w:tcPr>
          <w:p w:rsidR="00A60934" w:rsidRDefault="00A60934" w:rsidP="00A60934">
            <w:pPr>
              <w:rPr>
                <w:rFonts w:ascii="Garamond" w:hAnsi="Garamond"/>
                <w:b w:val="0"/>
                <w:sz w:val="24"/>
                <w:szCs w:val="24"/>
              </w:rPr>
            </w:pPr>
            <w:r>
              <w:rPr>
                <w:rFonts w:ascii="Garamond" w:hAnsi="Garamond"/>
                <w:b w:val="0"/>
                <w:sz w:val="24"/>
                <w:szCs w:val="24"/>
              </w:rPr>
              <w:t>Kelsey</w:t>
            </w:r>
          </w:p>
        </w:tc>
        <w:tc>
          <w:tcPr>
            <w:tcW w:w="764" w:type="pct"/>
            <w:vAlign w:val="center"/>
          </w:tcPr>
          <w:p w:rsidR="00A60934" w:rsidRDefault="00A60934" w:rsidP="00A60934">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Miller</w:t>
            </w:r>
          </w:p>
        </w:tc>
        <w:tc>
          <w:tcPr>
            <w:tcW w:w="2397" w:type="pct"/>
            <w:vAlign w:val="center"/>
          </w:tcPr>
          <w:p w:rsidR="000422CC" w:rsidRPr="007E0392" w:rsidRDefault="000422CC" w:rsidP="00042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392">
              <w:rPr>
                <w:rFonts w:ascii="Times New Roman" w:hAnsi="Times New Roman" w:cs="Times New Roman"/>
                <w:sz w:val="24"/>
                <w:szCs w:val="24"/>
              </w:rPr>
              <w:t>“</w:t>
            </w:r>
            <w:r w:rsidRPr="007E0392">
              <w:rPr>
                <w:rFonts w:ascii="Times New Roman" w:hAnsi="Times New Roman" w:cs="Times New Roman"/>
                <w:sz w:val="24"/>
                <w:szCs w:val="24"/>
              </w:rPr>
              <w:t>At a local level I set performance standards and create policy as well as business rules for the staff working in Region 2.  To do this I identify the needs of our area, the strengths of staff and determine the best way to serve our businesses, jobseekers, and community.</w:t>
            </w:r>
            <w:r w:rsidRPr="007E0392">
              <w:rPr>
                <w:rFonts w:ascii="Times New Roman" w:hAnsi="Times New Roman" w:cs="Times New Roman"/>
                <w:sz w:val="24"/>
                <w:szCs w:val="24"/>
              </w:rPr>
              <w:t>”</w:t>
            </w:r>
          </w:p>
          <w:p w:rsidR="00A60934" w:rsidRPr="007E0392" w:rsidRDefault="00A60934" w:rsidP="00A609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5" w:type="pct"/>
            <w:vAlign w:val="center"/>
          </w:tcPr>
          <w:p w:rsidR="00A60934" w:rsidRPr="00D04538" w:rsidRDefault="00A60934" w:rsidP="00A60934">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c>
          <w:tcPr>
            <w:tcW w:w="455" w:type="pct"/>
            <w:vAlign w:val="center"/>
          </w:tcPr>
          <w:p w:rsidR="00A60934" w:rsidRPr="00D04538" w:rsidRDefault="00A60934" w:rsidP="00A60934">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X</w:t>
            </w:r>
          </w:p>
        </w:tc>
      </w:tr>
    </w:tbl>
    <w:p w:rsidR="007C1BF4" w:rsidRDefault="00D37FEB"/>
    <w:sectPr w:rsidR="007C1BF4" w:rsidSect="00D0453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90"/>
    <w:rsid w:val="000241D0"/>
    <w:rsid w:val="000422CC"/>
    <w:rsid w:val="00135B8A"/>
    <w:rsid w:val="002626B1"/>
    <w:rsid w:val="00293442"/>
    <w:rsid w:val="002F0205"/>
    <w:rsid w:val="003E2A03"/>
    <w:rsid w:val="004070A6"/>
    <w:rsid w:val="00461AC9"/>
    <w:rsid w:val="0048183A"/>
    <w:rsid w:val="006254AF"/>
    <w:rsid w:val="006B0EAF"/>
    <w:rsid w:val="007D5B23"/>
    <w:rsid w:val="007E0392"/>
    <w:rsid w:val="008A4EE4"/>
    <w:rsid w:val="00A60934"/>
    <w:rsid w:val="00BC1D96"/>
    <w:rsid w:val="00CC0832"/>
    <w:rsid w:val="00D04538"/>
    <w:rsid w:val="00D252BA"/>
    <w:rsid w:val="00D946BF"/>
    <w:rsid w:val="00E94290"/>
    <w:rsid w:val="00EB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33CAF-DD43-4D88-B4B4-BAF9A1F1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9429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77254">
      <w:bodyDiv w:val="1"/>
      <w:marLeft w:val="0"/>
      <w:marRight w:val="0"/>
      <w:marTop w:val="0"/>
      <w:marBottom w:val="0"/>
      <w:divBdr>
        <w:top w:val="none" w:sz="0" w:space="0" w:color="auto"/>
        <w:left w:val="none" w:sz="0" w:space="0" w:color="auto"/>
        <w:bottom w:val="none" w:sz="0" w:space="0" w:color="auto"/>
        <w:right w:val="none" w:sz="0" w:space="0" w:color="auto"/>
      </w:divBdr>
    </w:div>
    <w:div w:id="1322850890">
      <w:bodyDiv w:val="1"/>
      <w:marLeft w:val="0"/>
      <w:marRight w:val="0"/>
      <w:marTop w:val="0"/>
      <w:marBottom w:val="0"/>
      <w:divBdr>
        <w:top w:val="none" w:sz="0" w:space="0" w:color="auto"/>
        <w:left w:val="none" w:sz="0" w:space="0" w:color="auto"/>
        <w:bottom w:val="none" w:sz="0" w:space="0" w:color="auto"/>
        <w:right w:val="none" w:sz="0" w:space="0" w:color="auto"/>
      </w:divBdr>
    </w:div>
    <w:div w:id="20577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Amanda</dc:creator>
  <cp:keywords/>
  <dc:description/>
  <cp:lastModifiedBy>Fager, Seth</cp:lastModifiedBy>
  <cp:revision>2</cp:revision>
  <dcterms:created xsi:type="dcterms:W3CDTF">2015-05-29T21:16:00Z</dcterms:created>
  <dcterms:modified xsi:type="dcterms:W3CDTF">2015-05-29T21:16:00Z</dcterms:modified>
</cp:coreProperties>
</file>